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BF6E" w14:textId="77777777" w:rsidR="00715332" w:rsidRPr="00FB1996" w:rsidRDefault="00715332" w:rsidP="00715332">
      <w:pPr>
        <w:spacing w:line="240" w:lineRule="auto"/>
        <w:jc w:val="center"/>
        <w:rPr>
          <w:rFonts w:ascii="Arial" w:eastAsia="Times New Roman" w:hAnsi="Arial" w:cs="Arial"/>
          <w:b/>
          <w:sz w:val="32"/>
          <w:szCs w:val="32"/>
          <w:lang w:eastAsia="de-DE"/>
        </w:rPr>
      </w:pPr>
      <w:r w:rsidRPr="00FB1996">
        <w:rPr>
          <w:rFonts w:ascii="Arial" w:eastAsia="Times New Roman" w:hAnsi="Arial" w:cs="Arial"/>
          <w:b/>
          <w:sz w:val="32"/>
          <w:szCs w:val="32"/>
          <w:lang w:eastAsia="de-DE"/>
        </w:rPr>
        <w:t xml:space="preserve">Title – </w:t>
      </w:r>
      <w:r>
        <w:rPr>
          <w:rFonts w:ascii="Arial" w:eastAsia="Times New Roman" w:hAnsi="Arial" w:cs="Arial"/>
          <w:b/>
          <w:sz w:val="32"/>
          <w:szCs w:val="32"/>
          <w:lang w:eastAsia="de-DE"/>
        </w:rPr>
        <w:t>Arial</w:t>
      </w:r>
      <w:r w:rsidRPr="00FB1996">
        <w:rPr>
          <w:rFonts w:ascii="Arial" w:eastAsia="Times New Roman" w:hAnsi="Arial" w:cs="Arial"/>
          <w:b/>
          <w:sz w:val="32"/>
          <w:szCs w:val="32"/>
          <w:lang w:eastAsia="de-DE"/>
        </w:rPr>
        <w:t>, 16 pt bold, centred, single line spacing</w:t>
      </w:r>
    </w:p>
    <w:p w14:paraId="7D6ED0EC" w14:textId="77777777" w:rsidR="00715332" w:rsidRPr="00FB1996" w:rsidRDefault="00715332" w:rsidP="00715332">
      <w:pPr>
        <w:pStyle w:val="contenido"/>
        <w:spacing w:before="0" w:beforeAutospacing="0" w:after="0" w:afterAutospacing="0"/>
        <w:jc w:val="center"/>
        <w:rPr>
          <w:rFonts w:ascii="Arial" w:hAnsi="Arial" w:cs="Arial"/>
          <w:b/>
          <w:szCs w:val="20"/>
          <w:lang w:val="en-AU"/>
        </w:rPr>
      </w:pPr>
      <w:r w:rsidRPr="00FB1996">
        <w:rPr>
          <w:rFonts w:ascii="Arial" w:hAnsi="Arial" w:cs="Arial"/>
          <w:b/>
          <w:i/>
          <w:iCs/>
          <w:lang w:val="en-AU" w:eastAsia="de-DE"/>
        </w:rPr>
        <w:t xml:space="preserve"> </w:t>
      </w:r>
      <w:r>
        <w:rPr>
          <w:rFonts w:ascii="Arial" w:hAnsi="Arial" w:cs="Arial"/>
          <w:b/>
          <w:i/>
          <w:iCs/>
          <w:lang w:val="en-AU" w:eastAsia="de-DE"/>
        </w:rPr>
        <w:t xml:space="preserve"> </w:t>
      </w:r>
      <w:r w:rsidRPr="00FB1996">
        <w:rPr>
          <w:rFonts w:ascii="Arial" w:hAnsi="Arial" w:cs="Arial"/>
          <w:b/>
          <w:lang w:val="en-AU" w:eastAsia="de-DE"/>
        </w:rPr>
        <w:t>Each</w:t>
      </w:r>
      <w:r>
        <w:rPr>
          <w:rFonts w:ascii="Arial" w:hAnsi="Arial" w:cs="Arial"/>
          <w:b/>
          <w:i/>
          <w:iCs/>
          <w:lang w:val="en-AU" w:eastAsia="de-DE"/>
        </w:rPr>
        <w:t xml:space="preserve"> </w:t>
      </w:r>
      <w:proofErr w:type="gramStart"/>
      <w:r>
        <w:rPr>
          <w:rFonts w:ascii="Arial" w:hAnsi="Arial" w:cs="Arial"/>
          <w:b/>
          <w:szCs w:val="20"/>
          <w:lang w:val="en-AU"/>
        </w:rPr>
        <w:t>a</w:t>
      </w:r>
      <w:r w:rsidRPr="00FB1996">
        <w:rPr>
          <w:rFonts w:ascii="Arial" w:hAnsi="Arial" w:cs="Arial"/>
          <w:b/>
          <w:szCs w:val="20"/>
          <w:lang w:val="en-AU"/>
        </w:rPr>
        <w:t>uthors</w:t>
      </w:r>
      <w:r>
        <w:rPr>
          <w:rFonts w:ascii="Arial" w:hAnsi="Arial" w:cs="Arial"/>
          <w:b/>
          <w:szCs w:val="20"/>
          <w:lang w:val="en-AU"/>
        </w:rPr>
        <w:t>’</w:t>
      </w:r>
      <w:proofErr w:type="gramEnd"/>
      <w:r w:rsidRPr="00FB1996">
        <w:rPr>
          <w:rFonts w:ascii="Arial" w:hAnsi="Arial" w:cs="Arial"/>
          <w:b/>
          <w:szCs w:val="20"/>
          <w:lang w:val="en-AU"/>
        </w:rPr>
        <w:t xml:space="preserve"> first name, middle name (initial) and surname</w:t>
      </w:r>
    </w:p>
    <w:p w14:paraId="1F51F881" w14:textId="77777777" w:rsidR="00715332" w:rsidRPr="00FB1996" w:rsidRDefault="00715332" w:rsidP="00715332">
      <w:pPr>
        <w:pStyle w:val="contenido"/>
        <w:spacing w:before="0" w:beforeAutospacing="0" w:after="240" w:afterAutospacing="0"/>
        <w:jc w:val="center"/>
        <w:rPr>
          <w:rFonts w:ascii="Arial" w:hAnsi="Arial" w:cs="Arial"/>
          <w:b/>
          <w:sz w:val="20"/>
          <w:szCs w:val="20"/>
          <w:lang w:val="en-AU"/>
        </w:rPr>
      </w:pPr>
      <w:r w:rsidRPr="00FB1996">
        <w:rPr>
          <w:rFonts w:ascii="Arial" w:hAnsi="Arial" w:cs="Arial"/>
          <w:b/>
          <w:szCs w:val="20"/>
          <w:lang w:val="en-AU"/>
        </w:rPr>
        <w:t>(</w:t>
      </w:r>
      <w:r>
        <w:rPr>
          <w:rFonts w:ascii="Arial" w:hAnsi="Arial" w:cs="Arial"/>
          <w:b/>
          <w:szCs w:val="20"/>
          <w:lang w:val="en-AU"/>
        </w:rPr>
        <w:t>Arial</w:t>
      </w:r>
      <w:r w:rsidRPr="00FB1996">
        <w:rPr>
          <w:rFonts w:ascii="Arial" w:hAnsi="Arial" w:cs="Arial"/>
          <w:b/>
          <w:szCs w:val="20"/>
          <w:lang w:val="en-AU"/>
        </w:rPr>
        <w:t xml:space="preserve">, 12 pt bold, </w:t>
      </w:r>
      <w:r w:rsidRPr="00FB1996">
        <w:rPr>
          <w:rFonts w:ascii="Arial" w:hAnsi="Arial" w:cs="Arial"/>
          <w:b/>
          <w:szCs w:val="20"/>
          <w:u w:val="single"/>
          <w:lang w:val="en-AU"/>
        </w:rPr>
        <w:t>presenting author underlined</w:t>
      </w:r>
      <w:r w:rsidRPr="00FB1996">
        <w:rPr>
          <w:rFonts w:ascii="Arial" w:hAnsi="Arial" w:cs="Arial"/>
          <w:b/>
          <w:szCs w:val="20"/>
          <w:lang w:val="en-AU"/>
        </w:rPr>
        <w:t>, centred)</w:t>
      </w:r>
    </w:p>
    <w:p w14:paraId="26B72FA0" w14:textId="77777777" w:rsidR="00715332" w:rsidRPr="00FB1996" w:rsidRDefault="00715332" w:rsidP="00715332">
      <w:pPr>
        <w:spacing w:after="0" w:line="240" w:lineRule="auto"/>
        <w:jc w:val="center"/>
        <w:rPr>
          <w:rStyle w:val="Emphasis"/>
          <w:rFonts w:ascii="Arial" w:hAnsi="Arial" w:cs="Arial"/>
          <w:sz w:val="24"/>
          <w:szCs w:val="24"/>
        </w:rPr>
      </w:pPr>
      <w:r w:rsidRPr="00FB1996">
        <w:rPr>
          <w:rStyle w:val="Emphasis"/>
          <w:rFonts w:ascii="Arial" w:hAnsi="Arial" w:cs="Arial"/>
          <w:sz w:val="24"/>
          <w:szCs w:val="24"/>
          <w:vertAlign w:val="superscript"/>
        </w:rPr>
        <w:t>1</w:t>
      </w:r>
      <w:r w:rsidRPr="00FB1996">
        <w:rPr>
          <w:rStyle w:val="Emphasis"/>
          <w:rFonts w:ascii="Arial" w:hAnsi="Arial" w:cs="Arial"/>
          <w:sz w:val="24"/>
          <w:szCs w:val="24"/>
        </w:rPr>
        <w:t>First affiliation, Address, City, Postcode and Country</w:t>
      </w:r>
    </w:p>
    <w:p w14:paraId="5CAAE0E5" w14:textId="77777777" w:rsidR="00715332" w:rsidRPr="00FB1996" w:rsidRDefault="00715332" w:rsidP="00715332">
      <w:pPr>
        <w:spacing w:after="0" w:line="240" w:lineRule="auto"/>
        <w:jc w:val="center"/>
        <w:rPr>
          <w:rStyle w:val="Emphasis"/>
          <w:rFonts w:ascii="Arial" w:hAnsi="Arial" w:cs="Arial"/>
          <w:sz w:val="24"/>
          <w:szCs w:val="24"/>
        </w:rPr>
      </w:pPr>
      <w:r w:rsidRPr="00FB1996">
        <w:rPr>
          <w:rStyle w:val="Emphasis"/>
          <w:rFonts w:ascii="Arial" w:hAnsi="Arial" w:cs="Arial"/>
          <w:sz w:val="24"/>
          <w:szCs w:val="24"/>
          <w:vertAlign w:val="superscript"/>
        </w:rPr>
        <w:t>2</w:t>
      </w:r>
      <w:r w:rsidRPr="00FB1996">
        <w:rPr>
          <w:rStyle w:val="Emphasis"/>
          <w:rFonts w:ascii="Arial" w:hAnsi="Arial" w:cs="Arial"/>
          <w:sz w:val="24"/>
          <w:szCs w:val="24"/>
        </w:rPr>
        <w:t>Second affiliation, Address, City, Postcode and Country</w:t>
      </w:r>
    </w:p>
    <w:p w14:paraId="22828DE1" w14:textId="77777777" w:rsidR="00715332" w:rsidRPr="00FB1996" w:rsidRDefault="00715332" w:rsidP="00715332">
      <w:pPr>
        <w:spacing w:after="0" w:line="240" w:lineRule="auto"/>
        <w:jc w:val="center"/>
        <w:rPr>
          <w:rStyle w:val="Emphasis"/>
          <w:rFonts w:ascii="Arial" w:hAnsi="Arial" w:cs="Arial"/>
          <w:sz w:val="24"/>
          <w:szCs w:val="24"/>
        </w:rPr>
      </w:pPr>
      <w:r w:rsidRPr="00FB1996">
        <w:rPr>
          <w:rStyle w:val="Emphasis"/>
          <w:rFonts w:ascii="Arial" w:hAnsi="Arial" w:cs="Arial"/>
          <w:sz w:val="24"/>
          <w:szCs w:val="24"/>
        </w:rPr>
        <w:t>Email address of first author</w:t>
      </w:r>
    </w:p>
    <w:p w14:paraId="0589BEAB" w14:textId="77777777" w:rsidR="00715332" w:rsidRPr="00FB1996" w:rsidRDefault="00715332" w:rsidP="00715332">
      <w:pPr>
        <w:spacing w:after="0" w:line="240" w:lineRule="auto"/>
        <w:jc w:val="center"/>
        <w:rPr>
          <w:rFonts w:ascii="Arial" w:eastAsia="Times New Roman" w:hAnsi="Arial" w:cs="Arial"/>
          <w:i/>
          <w:iCs/>
          <w:sz w:val="24"/>
          <w:szCs w:val="24"/>
          <w:lang w:eastAsia="de-DE"/>
        </w:rPr>
      </w:pPr>
      <w:r w:rsidRPr="00FB1996">
        <w:rPr>
          <w:rFonts w:ascii="Arial" w:eastAsia="Times New Roman" w:hAnsi="Arial" w:cs="Arial"/>
          <w:i/>
          <w:iCs/>
          <w:sz w:val="24"/>
          <w:szCs w:val="24"/>
          <w:lang w:eastAsia="de-DE"/>
        </w:rPr>
        <w:t>(</w:t>
      </w:r>
      <w:r>
        <w:rPr>
          <w:rFonts w:ascii="Arial" w:eastAsia="Times New Roman" w:hAnsi="Arial" w:cs="Arial"/>
          <w:i/>
          <w:iCs/>
          <w:sz w:val="24"/>
          <w:szCs w:val="24"/>
          <w:lang w:eastAsia="de-DE"/>
        </w:rPr>
        <w:t>Arial</w:t>
      </w:r>
      <w:r w:rsidRPr="00FB1996">
        <w:rPr>
          <w:rFonts w:ascii="Arial" w:eastAsia="Times New Roman" w:hAnsi="Arial" w:cs="Arial"/>
          <w:i/>
          <w:iCs/>
          <w:sz w:val="24"/>
          <w:szCs w:val="24"/>
          <w:lang w:eastAsia="de-DE"/>
        </w:rPr>
        <w:t xml:space="preserve"> 12 pt italic, centred, single line spacing)</w:t>
      </w:r>
    </w:p>
    <w:p w14:paraId="10645601" w14:textId="77777777" w:rsidR="00715332" w:rsidRPr="00FB1996" w:rsidRDefault="00715332" w:rsidP="00715332">
      <w:pPr>
        <w:spacing w:after="0" w:line="240" w:lineRule="auto"/>
        <w:jc w:val="center"/>
        <w:rPr>
          <w:rFonts w:ascii="Arial" w:eastAsia="Times New Roman" w:hAnsi="Arial" w:cs="Arial"/>
          <w:lang w:eastAsia="de-DE"/>
        </w:rPr>
      </w:pPr>
    </w:p>
    <w:p w14:paraId="74441A75" w14:textId="77777777" w:rsidR="00715332" w:rsidRPr="00FB1996" w:rsidRDefault="00715332" w:rsidP="00715332">
      <w:pPr>
        <w:spacing w:after="120" w:line="240" w:lineRule="auto"/>
        <w:jc w:val="both"/>
        <w:rPr>
          <w:rFonts w:ascii="Arial" w:eastAsia="Times New Roman" w:hAnsi="Arial" w:cs="Arial"/>
          <w:b/>
          <w:sz w:val="28"/>
          <w:szCs w:val="28"/>
          <w:lang w:eastAsia="es-ES"/>
        </w:rPr>
      </w:pPr>
      <w:r w:rsidRPr="00FB1996">
        <w:rPr>
          <w:rFonts w:ascii="Arial" w:eastAsia="Times New Roman" w:hAnsi="Arial" w:cs="Arial"/>
          <w:b/>
          <w:sz w:val="28"/>
          <w:szCs w:val="28"/>
          <w:lang w:eastAsia="es-ES"/>
        </w:rPr>
        <w:t>Abstract</w:t>
      </w:r>
    </w:p>
    <w:p w14:paraId="408B776F" w14:textId="3593CF2B" w:rsidR="00096CB9" w:rsidRPr="00715332" w:rsidRDefault="00715332" w:rsidP="00715332">
      <w:pPr>
        <w:jc w:val="both"/>
        <w:rPr>
          <w:rFonts w:ascii="Arial" w:hAnsi="Arial" w:cs="Arial"/>
          <w:sz w:val="24"/>
          <w:szCs w:val="24"/>
          <w:lang w:eastAsia="de-DE"/>
        </w:rPr>
      </w:pPr>
      <w:r>
        <w:rPr>
          <w:rFonts w:ascii="Arial" w:hAnsi="Arial" w:cs="Arial"/>
          <w:sz w:val="24"/>
          <w:szCs w:val="24"/>
          <w:lang w:eastAsia="de-DE"/>
        </w:rPr>
        <w:t>Arial</w:t>
      </w:r>
      <w:r w:rsidR="00096CB9" w:rsidRPr="00715332">
        <w:rPr>
          <w:rFonts w:ascii="Arial" w:hAnsi="Arial" w:cs="Arial"/>
          <w:sz w:val="24"/>
          <w:szCs w:val="24"/>
          <w:lang w:eastAsia="de-DE"/>
        </w:rPr>
        <w:t xml:space="preserve"> 12 pt, line spacing</w:t>
      </w:r>
      <w:r>
        <w:rPr>
          <w:rFonts w:ascii="Arial" w:hAnsi="Arial" w:cs="Arial"/>
          <w:sz w:val="24"/>
          <w:szCs w:val="24"/>
          <w:lang w:eastAsia="de-DE"/>
        </w:rPr>
        <w:t xml:space="preserve"> of 1.15 pt</w:t>
      </w:r>
      <w:r w:rsidR="00096CB9" w:rsidRPr="00715332">
        <w:rPr>
          <w:rFonts w:ascii="Arial" w:hAnsi="Arial" w:cs="Arial"/>
          <w:sz w:val="24"/>
          <w:szCs w:val="24"/>
          <w:lang w:eastAsia="de-DE"/>
        </w:rPr>
        <w:t>, single column format, fully justified</w:t>
      </w:r>
      <w:r>
        <w:rPr>
          <w:rFonts w:ascii="Arial" w:hAnsi="Arial" w:cs="Arial"/>
          <w:sz w:val="24"/>
          <w:szCs w:val="24"/>
          <w:lang w:eastAsia="de-DE"/>
        </w:rPr>
        <w:t>.</w:t>
      </w:r>
    </w:p>
    <w:p w14:paraId="4171BB0F" w14:textId="77777777" w:rsidR="000676AD" w:rsidRPr="00715332" w:rsidRDefault="000676AD" w:rsidP="00715332">
      <w:pPr>
        <w:jc w:val="both"/>
        <w:rPr>
          <w:rFonts w:ascii="Arial" w:hAnsi="Arial" w:cs="Arial"/>
          <w:sz w:val="24"/>
          <w:szCs w:val="24"/>
          <w:lang w:eastAsia="de-DE"/>
        </w:rPr>
      </w:pPr>
      <w:r w:rsidRPr="00715332">
        <w:rPr>
          <w:rFonts w:ascii="Arial" w:hAnsi="Arial" w:cs="Arial"/>
          <w:sz w:val="24"/>
          <w:szCs w:val="24"/>
          <w:lang w:eastAsia="de-DE"/>
        </w:rPr>
        <w:t>All papers must provide an abstract giving a synopsis of the paper with sufficient detailed information concerning the method</w:t>
      </w:r>
      <w:r w:rsidR="00FE3AD8" w:rsidRPr="00715332">
        <w:rPr>
          <w:rFonts w:ascii="Arial" w:hAnsi="Arial" w:cs="Arial"/>
          <w:sz w:val="24"/>
          <w:szCs w:val="24"/>
          <w:lang w:eastAsia="de-DE"/>
        </w:rPr>
        <w:t>s used and the results obtained</w:t>
      </w:r>
      <w:r w:rsidRPr="00715332">
        <w:rPr>
          <w:rFonts w:ascii="Arial" w:hAnsi="Arial" w:cs="Arial"/>
          <w:sz w:val="24"/>
          <w:szCs w:val="24"/>
          <w:lang w:eastAsia="de-DE"/>
        </w:rPr>
        <w:t xml:space="preserve"> </w:t>
      </w:r>
      <w:r w:rsidR="00AC3EE8" w:rsidRPr="00715332">
        <w:rPr>
          <w:rFonts w:ascii="Arial" w:hAnsi="Arial" w:cs="Arial"/>
          <w:sz w:val="24"/>
          <w:szCs w:val="24"/>
          <w:lang w:eastAsia="de-DE"/>
        </w:rPr>
        <w:t>(</w:t>
      </w:r>
      <w:r w:rsidR="0032047C" w:rsidRPr="00715332">
        <w:rPr>
          <w:rFonts w:ascii="Arial" w:hAnsi="Arial" w:cs="Arial"/>
          <w:sz w:val="24"/>
          <w:szCs w:val="24"/>
          <w:lang w:eastAsia="de-DE"/>
        </w:rPr>
        <w:t xml:space="preserve">max. </w:t>
      </w:r>
      <w:r w:rsidR="00AC3EE8" w:rsidRPr="00715332">
        <w:rPr>
          <w:rFonts w:ascii="Arial" w:hAnsi="Arial" w:cs="Arial"/>
          <w:sz w:val="24"/>
          <w:szCs w:val="24"/>
          <w:lang w:eastAsia="de-DE"/>
        </w:rPr>
        <w:t>250 word</w:t>
      </w:r>
      <w:r w:rsidR="0032047C" w:rsidRPr="00715332">
        <w:rPr>
          <w:rFonts w:ascii="Arial" w:hAnsi="Arial" w:cs="Arial"/>
          <w:sz w:val="24"/>
          <w:szCs w:val="24"/>
          <w:lang w:eastAsia="de-DE"/>
        </w:rPr>
        <w:t>s</w:t>
      </w:r>
      <w:r w:rsidR="00AC3EE8" w:rsidRPr="00715332">
        <w:rPr>
          <w:rFonts w:ascii="Arial" w:hAnsi="Arial" w:cs="Arial"/>
          <w:sz w:val="24"/>
          <w:szCs w:val="24"/>
          <w:lang w:eastAsia="de-DE"/>
        </w:rPr>
        <w:t>)</w:t>
      </w:r>
      <w:r w:rsidR="00FE3AD8" w:rsidRPr="00715332">
        <w:rPr>
          <w:rFonts w:ascii="Arial" w:hAnsi="Arial" w:cs="Arial"/>
          <w:sz w:val="24"/>
          <w:szCs w:val="24"/>
          <w:lang w:eastAsia="de-DE"/>
        </w:rPr>
        <w:t>.</w:t>
      </w:r>
    </w:p>
    <w:p w14:paraId="43221134" w14:textId="77777777" w:rsidR="002E58CB" w:rsidRPr="00715332" w:rsidRDefault="0012627A" w:rsidP="00715332">
      <w:pPr>
        <w:pStyle w:val="ListParagraph"/>
        <w:keepNext/>
        <w:numPr>
          <w:ilvl w:val="0"/>
          <w:numId w:val="1"/>
        </w:numPr>
        <w:spacing w:line="240" w:lineRule="auto"/>
        <w:ind w:left="284" w:hanging="284"/>
        <w:jc w:val="both"/>
        <w:rPr>
          <w:rFonts w:ascii="Arial" w:eastAsia="Times New Roman" w:hAnsi="Arial" w:cs="Arial"/>
          <w:sz w:val="24"/>
          <w:szCs w:val="24"/>
          <w:lang w:eastAsia="de-DE"/>
        </w:rPr>
      </w:pPr>
      <w:r w:rsidRPr="00715332">
        <w:rPr>
          <w:rFonts w:ascii="Arial" w:eastAsia="Times New Roman" w:hAnsi="Arial" w:cs="Arial"/>
          <w:b/>
          <w:sz w:val="24"/>
          <w:szCs w:val="24"/>
          <w:lang w:eastAsia="de-DE"/>
        </w:rPr>
        <w:t>Body Text</w:t>
      </w:r>
      <w:r w:rsidRPr="00715332">
        <w:rPr>
          <w:rFonts w:ascii="Arial" w:eastAsia="Times New Roman" w:hAnsi="Arial" w:cs="Arial"/>
          <w:sz w:val="24"/>
          <w:szCs w:val="24"/>
          <w:lang w:eastAsia="de-DE"/>
        </w:rPr>
        <w:t xml:space="preserve"> </w:t>
      </w:r>
    </w:p>
    <w:p w14:paraId="0CFAE12B" w14:textId="478AC578" w:rsidR="0012627A" w:rsidRPr="00715332" w:rsidRDefault="0012627A" w:rsidP="00715332">
      <w:pPr>
        <w:jc w:val="both"/>
        <w:rPr>
          <w:rFonts w:ascii="Arial" w:hAnsi="Arial" w:cs="Arial"/>
          <w:sz w:val="24"/>
          <w:szCs w:val="24"/>
          <w:lang w:eastAsia="de-DE"/>
        </w:rPr>
      </w:pPr>
      <w:r w:rsidRPr="00715332">
        <w:rPr>
          <w:rFonts w:ascii="Arial" w:hAnsi="Arial" w:cs="Arial"/>
          <w:sz w:val="24"/>
          <w:szCs w:val="24"/>
          <w:lang w:eastAsia="de-DE"/>
        </w:rPr>
        <w:t>Pa</w:t>
      </w:r>
      <w:r w:rsidR="003101D0" w:rsidRPr="00715332">
        <w:rPr>
          <w:rFonts w:ascii="Arial" w:hAnsi="Arial" w:cs="Arial"/>
          <w:sz w:val="24"/>
          <w:szCs w:val="24"/>
          <w:lang w:eastAsia="de-DE"/>
        </w:rPr>
        <w:t>per</w:t>
      </w:r>
      <w:r w:rsidRPr="00715332">
        <w:rPr>
          <w:rFonts w:ascii="Arial" w:hAnsi="Arial" w:cs="Arial"/>
          <w:sz w:val="24"/>
          <w:szCs w:val="24"/>
          <w:lang w:eastAsia="de-DE"/>
        </w:rPr>
        <w:t xml:space="preserve"> </w:t>
      </w:r>
      <w:proofErr w:type="spellStart"/>
      <w:r w:rsidR="00715332">
        <w:rPr>
          <w:rFonts w:ascii="Arial" w:hAnsi="Arial" w:cs="Arial"/>
          <w:sz w:val="24"/>
          <w:szCs w:val="24"/>
          <w:lang w:eastAsia="de-DE"/>
        </w:rPr>
        <w:t>legth</w:t>
      </w:r>
      <w:proofErr w:type="spellEnd"/>
      <w:r w:rsidRPr="00715332">
        <w:rPr>
          <w:rFonts w:ascii="Arial" w:hAnsi="Arial" w:cs="Arial"/>
          <w:sz w:val="24"/>
          <w:szCs w:val="24"/>
          <w:lang w:eastAsia="de-DE"/>
        </w:rPr>
        <w:t xml:space="preserve">: max. </w:t>
      </w:r>
      <w:r w:rsidR="00764657" w:rsidRPr="00715332">
        <w:rPr>
          <w:rFonts w:ascii="Arial" w:hAnsi="Arial" w:cs="Arial"/>
          <w:sz w:val="24"/>
          <w:szCs w:val="24"/>
          <w:lang w:eastAsia="de-DE"/>
        </w:rPr>
        <w:t>t</w:t>
      </w:r>
      <w:r w:rsidR="005F5ED7" w:rsidRPr="00715332">
        <w:rPr>
          <w:rFonts w:ascii="Arial" w:hAnsi="Arial" w:cs="Arial"/>
          <w:sz w:val="24"/>
          <w:szCs w:val="24"/>
          <w:lang w:eastAsia="de-DE"/>
        </w:rPr>
        <w:t>en (</w:t>
      </w:r>
      <w:r w:rsidRPr="00715332">
        <w:rPr>
          <w:rFonts w:ascii="Arial" w:hAnsi="Arial" w:cs="Arial"/>
          <w:sz w:val="24"/>
          <w:szCs w:val="24"/>
          <w:lang w:eastAsia="de-DE"/>
        </w:rPr>
        <w:t>10</w:t>
      </w:r>
      <w:r w:rsidR="005F5ED7" w:rsidRPr="00715332">
        <w:rPr>
          <w:rFonts w:ascii="Arial" w:hAnsi="Arial" w:cs="Arial"/>
          <w:sz w:val="24"/>
          <w:szCs w:val="24"/>
          <w:lang w:eastAsia="de-DE"/>
        </w:rPr>
        <w:t>)</w:t>
      </w:r>
      <w:r w:rsidRPr="00715332">
        <w:rPr>
          <w:rFonts w:ascii="Arial" w:hAnsi="Arial" w:cs="Arial"/>
          <w:sz w:val="24"/>
          <w:szCs w:val="24"/>
          <w:lang w:eastAsia="de-DE"/>
        </w:rPr>
        <w:t xml:space="preserve"> pages A4 (210 x 297mm)</w:t>
      </w:r>
      <w:r w:rsidR="00715332">
        <w:rPr>
          <w:rFonts w:ascii="Arial" w:hAnsi="Arial" w:cs="Arial"/>
          <w:sz w:val="24"/>
          <w:szCs w:val="24"/>
          <w:lang w:eastAsia="de-DE"/>
        </w:rPr>
        <w:t>;</w:t>
      </w:r>
      <w:r w:rsidR="005F5ED7" w:rsidRPr="00715332">
        <w:rPr>
          <w:rFonts w:ascii="Arial" w:hAnsi="Arial" w:cs="Arial"/>
          <w:sz w:val="24"/>
          <w:szCs w:val="24"/>
          <w:lang w:eastAsia="de-DE"/>
        </w:rPr>
        <w:t xml:space="preserve"> page margins should be all </w:t>
      </w:r>
      <w:r w:rsidR="002E58CB" w:rsidRPr="00715332">
        <w:rPr>
          <w:rFonts w:ascii="Arial" w:hAnsi="Arial" w:cs="Arial"/>
          <w:sz w:val="24"/>
          <w:szCs w:val="24"/>
          <w:lang w:eastAsia="de-DE"/>
        </w:rPr>
        <w:t xml:space="preserve">set to </w:t>
      </w:r>
      <w:r w:rsidR="005F5ED7" w:rsidRPr="00715332">
        <w:rPr>
          <w:rFonts w:ascii="Arial" w:hAnsi="Arial" w:cs="Arial"/>
          <w:sz w:val="24"/>
          <w:szCs w:val="24"/>
          <w:lang w:eastAsia="de-DE"/>
        </w:rPr>
        <w:t>2</w:t>
      </w:r>
      <w:r w:rsidR="00715332">
        <w:rPr>
          <w:rFonts w:ascii="Arial" w:hAnsi="Arial" w:cs="Arial"/>
          <w:sz w:val="24"/>
          <w:szCs w:val="24"/>
          <w:lang w:eastAsia="de-DE"/>
        </w:rPr>
        <w:t> </w:t>
      </w:r>
      <w:r w:rsidR="005F5ED7" w:rsidRPr="00715332">
        <w:rPr>
          <w:rFonts w:ascii="Arial" w:hAnsi="Arial" w:cs="Arial"/>
          <w:sz w:val="24"/>
          <w:szCs w:val="24"/>
          <w:lang w:eastAsia="de-DE"/>
        </w:rPr>
        <w:t>cm</w:t>
      </w:r>
      <w:r w:rsidR="002E58CB" w:rsidRPr="00715332">
        <w:rPr>
          <w:rFonts w:ascii="Arial" w:hAnsi="Arial" w:cs="Arial"/>
          <w:sz w:val="24"/>
          <w:szCs w:val="24"/>
          <w:lang w:eastAsia="de-DE"/>
        </w:rPr>
        <w:t>.</w:t>
      </w:r>
    </w:p>
    <w:p w14:paraId="11C87D2E" w14:textId="05D90330" w:rsidR="0032047C" w:rsidRDefault="0032047C" w:rsidP="00715332">
      <w:pPr>
        <w:jc w:val="both"/>
        <w:rPr>
          <w:rFonts w:ascii="Arial" w:hAnsi="Arial" w:cs="Arial"/>
          <w:sz w:val="24"/>
          <w:szCs w:val="24"/>
          <w:lang w:eastAsia="de-DE"/>
        </w:rPr>
      </w:pPr>
      <w:r w:rsidRPr="00715332">
        <w:rPr>
          <w:rFonts w:ascii="Arial" w:hAnsi="Arial" w:cs="Arial"/>
          <w:sz w:val="24"/>
          <w:szCs w:val="24"/>
          <w:lang w:eastAsia="de-DE"/>
        </w:rPr>
        <w:t>Tables and Figures should be inserted in the correct location in the main body of the paper, as soon as possible after its reference in the text.</w:t>
      </w:r>
      <w:r w:rsidR="00715332">
        <w:rPr>
          <w:rFonts w:ascii="Arial" w:hAnsi="Arial" w:cs="Arial"/>
          <w:sz w:val="24"/>
          <w:szCs w:val="24"/>
          <w:lang w:eastAsia="de-DE"/>
        </w:rPr>
        <w:t xml:space="preserve"> Tables and figures should be numbered and include a title, following the below format:</w:t>
      </w:r>
    </w:p>
    <w:p w14:paraId="74751615" w14:textId="584166C6" w:rsidR="00715332" w:rsidRPr="00715332" w:rsidRDefault="00715332" w:rsidP="00715332">
      <w:pPr>
        <w:pStyle w:val="Caption"/>
        <w:jc w:val="center"/>
        <w:rPr>
          <w:rFonts w:ascii="Arial" w:hAnsi="Arial" w:cs="Arial"/>
          <w:i w:val="0"/>
          <w:iCs w:val="0"/>
          <w:color w:val="auto"/>
          <w:sz w:val="20"/>
          <w:szCs w:val="20"/>
          <w:lang w:eastAsia="de-DE"/>
        </w:rPr>
      </w:pPr>
      <w:r w:rsidRPr="00715332">
        <w:rPr>
          <w:rFonts w:ascii="Arial" w:hAnsi="Arial" w:cs="Arial"/>
          <w:b/>
          <w:bCs/>
          <w:i w:val="0"/>
          <w:iCs w:val="0"/>
          <w:color w:val="auto"/>
          <w:sz w:val="20"/>
          <w:szCs w:val="20"/>
        </w:rPr>
        <w:t xml:space="preserve">Table </w:t>
      </w:r>
      <w:r w:rsidRPr="00715332">
        <w:rPr>
          <w:rFonts w:ascii="Arial" w:hAnsi="Arial" w:cs="Arial"/>
          <w:b/>
          <w:bCs/>
          <w:i w:val="0"/>
          <w:iCs w:val="0"/>
          <w:color w:val="auto"/>
          <w:sz w:val="20"/>
          <w:szCs w:val="20"/>
        </w:rPr>
        <w:fldChar w:fldCharType="begin"/>
      </w:r>
      <w:r w:rsidRPr="00715332">
        <w:rPr>
          <w:rFonts w:ascii="Arial" w:hAnsi="Arial" w:cs="Arial"/>
          <w:b/>
          <w:bCs/>
          <w:i w:val="0"/>
          <w:iCs w:val="0"/>
          <w:color w:val="auto"/>
          <w:sz w:val="20"/>
          <w:szCs w:val="20"/>
        </w:rPr>
        <w:instrText xml:space="preserve"> SEQ Table \* ARABIC </w:instrText>
      </w:r>
      <w:r w:rsidRPr="00715332">
        <w:rPr>
          <w:rFonts w:ascii="Arial" w:hAnsi="Arial" w:cs="Arial"/>
          <w:b/>
          <w:bCs/>
          <w:i w:val="0"/>
          <w:iCs w:val="0"/>
          <w:color w:val="auto"/>
          <w:sz w:val="20"/>
          <w:szCs w:val="20"/>
        </w:rPr>
        <w:fldChar w:fldCharType="separate"/>
      </w:r>
      <w:r w:rsidRPr="00715332">
        <w:rPr>
          <w:rFonts w:ascii="Arial" w:hAnsi="Arial" w:cs="Arial"/>
          <w:b/>
          <w:bCs/>
          <w:i w:val="0"/>
          <w:iCs w:val="0"/>
          <w:noProof/>
          <w:color w:val="auto"/>
          <w:sz w:val="20"/>
          <w:szCs w:val="20"/>
        </w:rPr>
        <w:t>1</w:t>
      </w:r>
      <w:r w:rsidRPr="00715332">
        <w:rPr>
          <w:rFonts w:ascii="Arial" w:hAnsi="Arial" w:cs="Arial"/>
          <w:b/>
          <w:bCs/>
          <w:i w:val="0"/>
          <w:iCs w:val="0"/>
          <w:color w:val="auto"/>
          <w:sz w:val="20"/>
          <w:szCs w:val="20"/>
        </w:rPr>
        <w:fldChar w:fldCharType="end"/>
      </w:r>
      <w:r w:rsidRPr="00715332">
        <w:rPr>
          <w:rFonts w:ascii="Arial" w:hAnsi="Arial" w:cs="Arial"/>
          <w:i w:val="0"/>
          <w:iCs w:val="0"/>
          <w:color w:val="auto"/>
          <w:sz w:val="20"/>
          <w:szCs w:val="20"/>
        </w:rPr>
        <w:t xml:space="preserve"> – Title of the table: Arial 10 pt</w:t>
      </w:r>
      <w:r>
        <w:rPr>
          <w:rFonts w:ascii="Arial" w:hAnsi="Arial" w:cs="Arial"/>
          <w:i w:val="0"/>
          <w:iCs w:val="0"/>
          <w:color w:val="auto"/>
          <w:sz w:val="20"/>
          <w:szCs w:val="20"/>
        </w:rPr>
        <w:t>, centralised.</w:t>
      </w:r>
    </w:p>
    <w:tbl>
      <w:tblPr>
        <w:tblStyle w:val="TableGrid"/>
        <w:tblW w:w="0" w:type="auto"/>
        <w:tblLook w:val="04A0" w:firstRow="1" w:lastRow="0" w:firstColumn="1" w:lastColumn="0" w:noHBand="0" w:noVBand="1"/>
      </w:tblPr>
      <w:tblGrid>
        <w:gridCol w:w="4814"/>
        <w:gridCol w:w="4815"/>
      </w:tblGrid>
      <w:tr w:rsidR="00715332" w:rsidRPr="00715332" w14:paraId="387F4FF2" w14:textId="77777777" w:rsidTr="00715332">
        <w:tc>
          <w:tcPr>
            <w:tcW w:w="4814" w:type="dxa"/>
          </w:tcPr>
          <w:p w14:paraId="07424471" w14:textId="0EA6B00B" w:rsidR="00715332" w:rsidRPr="00715332" w:rsidRDefault="00715332" w:rsidP="00715332">
            <w:pPr>
              <w:jc w:val="both"/>
              <w:rPr>
                <w:rFonts w:ascii="Arial" w:hAnsi="Arial" w:cs="Arial"/>
                <w:sz w:val="20"/>
                <w:szCs w:val="20"/>
                <w:lang w:eastAsia="de-DE"/>
              </w:rPr>
            </w:pPr>
            <w:r w:rsidRPr="00715332">
              <w:rPr>
                <w:rFonts w:ascii="Arial" w:hAnsi="Arial" w:cs="Arial"/>
                <w:sz w:val="20"/>
                <w:szCs w:val="20"/>
                <w:lang w:eastAsia="de-DE"/>
              </w:rPr>
              <w:t>Content of the table: Arial 10 pt</w:t>
            </w:r>
          </w:p>
        </w:tc>
        <w:tc>
          <w:tcPr>
            <w:tcW w:w="4815" w:type="dxa"/>
          </w:tcPr>
          <w:p w14:paraId="1448660A" w14:textId="4792AEED" w:rsidR="00715332" w:rsidRPr="00715332" w:rsidRDefault="00715332" w:rsidP="00715332">
            <w:pPr>
              <w:jc w:val="both"/>
              <w:rPr>
                <w:rFonts w:ascii="Arial" w:hAnsi="Arial" w:cs="Arial"/>
                <w:sz w:val="20"/>
                <w:szCs w:val="20"/>
                <w:lang w:eastAsia="de-DE"/>
              </w:rPr>
            </w:pPr>
            <w:r w:rsidRPr="00715332">
              <w:rPr>
                <w:rFonts w:ascii="Arial" w:hAnsi="Arial" w:cs="Arial"/>
                <w:sz w:val="20"/>
                <w:szCs w:val="20"/>
                <w:lang w:eastAsia="de-DE"/>
              </w:rPr>
              <w:t>Content of the table: Arial 10 pt</w:t>
            </w:r>
          </w:p>
        </w:tc>
      </w:tr>
      <w:tr w:rsidR="00715332" w:rsidRPr="00715332" w14:paraId="62A1694B" w14:textId="77777777" w:rsidTr="00715332">
        <w:tc>
          <w:tcPr>
            <w:tcW w:w="4814" w:type="dxa"/>
          </w:tcPr>
          <w:p w14:paraId="072AC73E" w14:textId="4769F96D" w:rsidR="00715332" w:rsidRPr="00715332" w:rsidRDefault="00715332" w:rsidP="00715332">
            <w:pPr>
              <w:jc w:val="both"/>
              <w:rPr>
                <w:rFonts w:ascii="Arial" w:hAnsi="Arial" w:cs="Arial"/>
                <w:sz w:val="20"/>
                <w:szCs w:val="20"/>
                <w:lang w:eastAsia="de-DE"/>
              </w:rPr>
            </w:pPr>
            <w:r w:rsidRPr="00715332">
              <w:rPr>
                <w:rFonts w:ascii="Arial" w:hAnsi="Arial" w:cs="Arial"/>
                <w:sz w:val="20"/>
                <w:szCs w:val="20"/>
                <w:lang w:eastAsia="de-DE"/>
              </w:rPr>
              <w:t>Content of the table: Arial 10 pt</w:t>
            </w:r>
          </w:p>
        </w:tc>
        <w:tc>
          <w:tcPr>
            <w:tcW w:w="4815" w:type="dxa"/>
          </w:tcPr>
          <w:p w14:paraId="0F2A3E36" w14:textId="614D9C41" w:rsidR="00715332" w:rsidRPr="00715332" w:rsidRDefault="00715332" w:rsidP="00715332">
            <w:pPr>
              <w:jc w:val="both"/>
              <w:rPr>
                <w:rFonts w:ascii="Arial" w:hAnsi="Arial" w:cs="Arial"/>
                <w:sz w:val="20"/>
                <w:szCs w:val="20"/>
                <w:lang w:eastAsia="de-DE"/>
              </w:rPr>
            </w:pPr>
            <w:r w:rsidRPr="00715332">
              <w:rPr>
                <w:rFonts w:ascii="Arial" w:hAnsi="Arial" w:cs="Arial"/>
                <w:sz w:val="20"/>
                <w:szCs w:val="20"/>
                <w:lang w:eastAsia="de-DE"/>
              </w:rPr>
              <w:t>Content of the table: Arial 10 pt</w:t>
            </w:r>
          </w:p>
        </w:tc>
      </w:tr>
    </w:tbl>
    <w:p w14:paraId="7196E945" w14:textId="77777777" w:rsidR="00715332" w:rsidRDefault="00715332" w:rsidP="00715332">
      <w:pPr>
        <w:jc w:val="both"/>
        <w:rPr>
          <w:rFonts w:ascii="Arial" w:hAnsi="Arial" w:cs="Arial"/>
          <w:sz w:val="24"/>
          <w:szCs w:val="24"/>
          <w:lang w:eastAsia="de-DE"/>
        </w:rPr>
      </w:pPr>
    </w:p>
    <w:p w14:paraId="78AB2B18" w14:textId="5478EC9D" w:rsidR="00715332" w:rsidRDefault="00715332" w:rsidP="00715332">
      <w:pPr>
        <w:jc w:val="center"/>
        <w:rPr>
          <w:rFonts w:ascii="Arial" w:hAnsi="Arial" w:cs="Arial"/>
          <w:sz w:val="24"/>
          <w:szCs w:val="24"/>
          <w:lang w:eastAsia="de-DE"/>
        </w:rPr>
      </w:pPr>
      <w:r>
        <w:rPr>
          <w:noProof/>
        </w:rPr>
        <w:drawing>
          <wp:inline distT="0" distB="0" distL="0" distR="0" wp14:anchorId="2E544A41" wp14:editId="1E0C2F22">
            <wp:extent cx="1638300" cy="1781175"/>
            <wp:effectExtent l="0" t="0" r="0" b="9525"/>
            <wp:docPr id="1366041770" name="Picture 1" descr="Image result for generic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eneric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781175"/>
                    </a:xfrm>
                    <a:prstGeom prst="rect">
                      <a:avLst/>
                    </a:prstGeom>
                    <a:noFill/>
                    <a:ln>
                      <a:noFill/>
                    </a:ln>
                  </pic:spPr>
                </pic:pic>
              </a:graphicData>
            </a:graphic>
          </wp:inline>
        </w:drawing>
      </w:r>
    </w:p>
    <w:p w14:paraId="0C062136" w14:textId="6ACBBB2F" w:rsidR="00715332" w:rsidRPr="00715332" w:rsidRDefault="00715332" w:rsidP="00715332">
      <w:pPr>
        <w:pStyle w:val="Caption"/>
        <w:jc w:val="center"/>
        <w:rPr>
          <w:rFonts w:ascii="Arial" w:hAnsi="Arial" w:cs="Arial"/>
          <w:i w:val="0"/>
          <w:iCs w:val="0"/>
          <w:color w:val="auto"/>
          <w:sz w:val="20"/>
          <w:szCs w:val="20"/>
          <w:lang w:eastAsia="de-DE"/>
        </w:rPr>
      </w:pPr>
      <w:r w:rsidRPr="00715332">
        <w:rPr>
          <w:rFonts w:ascii="Arial" w:hAnsi="Arial" w:cs="Arial"/>
          <w:i w:val="0"/>
          <w:iCs w:val="0"/>
          <w:color w:val="auto"/>
          <w:sz w:val="20"/>
          <w:szCs w:val="20"/>
        </w:rPr>
        <w:t xml:space="preserve">Figure </w:t>
      </w:r>
      <w:r w:rsidRPr="00715332">
        <w:rPr>
          <w:rFonts w:ascii="Arial" w:hAnsi="Arial" w:cs="Arial"/>
          <w:i w:val="0"/>
          <w:iCs w:val="0"/>
          <w:color w:val="auto"/>
          <w:sz w:val="20"/>
          <w:szCs w:val="20"/>
        </w:rPr>
        <w:fldChar w:fldCharType="begin"/>
      </w:r>
      <w:r w:rsidRPr="00715332">
        <w:rPr>
          <w:rFonts w:ascii="Arial" w:hAnsi="Arial" w:cs="Arial"/>
          <w:i w:val="0"/>
          <w:iCs w:val="0"/>
          <w:color w:val="auto"/>
          <w:sz w:val="20"/>
          <w:szCs w:val="20"/>
        </w:rPr>
        <w:instrText xml:space="preserve"> SEQ Figure \* ARABIC </w:instrText>
      </w:r>
      <w:r w:rsidRPr="00715332">
        <w:rPr>
          <w:rFonts w:ascii="Arial" w:hAnsi="Arial" w:cs="Arial"/>
          <w:i w:val="0"/>
          <w:iCs w:val="0"/>
          <w:color w:val="auto"/>
          <w:sz w:val="20"/>
          <w:szCs w:val="20"/>
        </w:rPr>
        <w:fldChar w:fldCharType="separate"/>
      </w:r>
      <w:r w:rsidRPr="00715332">
        <w:rPr>
          <w:rFonts w:ascii="Arial" w:hAnsi="Arial" w:cs="Arial"/>
          <w:i w:val="0"/>
          <w:iCs w:val="0"/>
          <w:noProof/>
          <w:color w:val="auto"/>
          <w:sz w:val="20"/>
          <w:szCs w:val="20"/>
        </w:rPr>
        <w:t>1</w:t>
      </w:r>
      <w:r w:rsidRPr="00715332">
        <w:rPr>
          <w:rFonts w:ascii="Arial" w:hAnsi="Arial" w:cs="Arial"/>
          <w:i w:val="0"/>
          <w:iCs w:val="0"/>
          <w:color w:val="auto"/>
          <w:sz w:val="20"/>
          <w:szCs w:val="20"/>
        </w:rPr>
        <w:fldChar w:fldCharType="end"/>
      </w:r>
      <w:r w:rsidRPr="00715332">
        <w:rPr>
          <w:rFonts w:ascii="Arial" w:hAnsi="Arial" w:cs="Arial"/>
          <w:i w:val="0"/>
          <w:iCs w:val="0"/>
          <w:color w:val="auto"/>
          <w:sz w:val="20"/>
          <w:szCs w:val="20"/>
        </w:rPr>
        <w:t xml:space="preserve"> – Title of figures: Arial 10 pt, centralised.</w:t>
      </w:r>
    </w:p>
    <w:p w14:paraId="4B26EC8F" w14:textId="7D2F272D" w:rsidR="00715332" w:rsidRDefault="00715332" w:rsidP="00715332">
      <w:pPr>
        <w:jc w:val="both"/>
        <w:rPr>
          <w:rFonts w:ascii="Arial" w:hAnsi="Arial" w:cs="Arial"/>
          <w:sz w:val="24"/>
          <w:szCs w:val="24"/>
          <w:lang w:eastAsia="de-DE"/>
        </w:rPr>
      </w:pPr>
      <w:r>
        <w:rPr>
          <w:rFonts w:ascii="Arial" w:hAnsi="Arial" w:cs="Arial"/>
          <w:sz w:val="24"/>
          <w:szCs w:val="24"/>
          <w:lang w:eastAsia="de-DE"/>
        </w:rPr>
        <w:t>Tables and figures should be cross-referenced in the text as appropriate.</w:t>
      </w:r>
    </w:p>
    <w:p w14:paraId="5376F606" w14:textId="49B8A1E0" w:rsidR="0032047C" w:rsidRPr="00715332" w:rsidRDefault="0032047C" w:rsidP="00715332">
      <w:pPr>
        <w:jc w:val="both"/>
        <w:rPr>
          <w:rFonts w:ascii="Arial" w:hAnsi="Arial" w:cs="Arial"/>
          <w:sz w:val="24"/>
          <w:szCs w:val="24"/>
          <w:lang w:eastAsia="de-DE"/>
        </w:rPr>
      </w:pPr>
      <w:r w:rsidRPr="00715332">
        <w:rPr>
          <w:rFonts w:ascii="Arial" w:hAnsi="Arial" w:cs="Arial"/>
          <w:sz w:val="24"/>
          <w:szCs w:val="24"/>
          <w:lang w:eastAsia="de-DE"/>
        </w:rPr>
        <w:t xml:space="preserve">All equations should be typed and numbered consecutively using parentheses as they appear in the text, </w:t>
      </w:r>
      <w:r w:rsidR="00D53BCB" w:rsidRPr="00715332">
        <w:rPr>
          <w:rFonts w:ascii="Arial" w:hAnsi="Arial" w:cs="Arial"/>
          <w:sz w:val="24"/>
          <w:szCs w:val="24"/>
          <w:lang w:eastAsia="de-DE"/>
        </w:rPr>
        <w:t>e.g.</w:t>
      </w:r>
      <w:r w:rsidRPr="00715332">
        <w:rPr>
          <w:rFonts w:ascii="Arial" w:hAnsi="Arial" w:cs="Arial"/>
          <w:sz w:val="24"/>
          <w:szCs w:val="24"/>
          <w:lang w:eastAsia="de-DE"/>
        </w:rPr>
        <w:t xml:space="preserve"> (3). </w:t>
      </w:r>
    </w:p>
    <w:p w14:paraId="5DF949DA" w14:textId="77777777" w:rsidR="00FE3AD8" w:rsidRPr="00715332" w:rsidRDefault="00FE3AD8" w:rsidP="00715332">
      <w:pPr>
        <w:pStyle w:val="ListParagraph"/>
        <w:keepNext/>
        <w:numPr>
          <w:ilvl w:val="0"/>
          <w:numId w:val="1"/>
        </w:numPr>
        <w:spacing w:line="240" w:lineRule="auto"/>
        <w:ind w:left="284" w:hanging="284"/>
        <w:jc w:val="both"/>
        <w:rPr>
          <w:rFonts w:ascii="Arial" w:eastAsia="Times New Roman" w:hAnsi="Arial" w:cs="Arial"/>
          <w:b/>
          <w:sz w:val="24"/>
          <w:szCs w:val="24"/>
          <w:lang w:eastAsia="de-DE"/>
        </w:rPr>
      </w:pPr>
      <w:r w:rsidRPr="00715332">
        <w:rPr>
          <w:rFonts w:ascii="Arial" w:eastAsia="Times New Roman" w:hAnsi="Arial" w:cs="Arial"/>
          <w:b/>
          <w:sz w:val="24"/>
          <w:szCs w:val="24"/>
          <w:lang w:eastAsia="de-DE"/>
        </w:rPr>
        <w:lastRenderedPageBreak/>
        <w:t>Nomenclature</w:t>
      </w:r>
    </w:p>
    <w:p w14:paraId="3F931353" w14:textId="77777777" w:rsidR="00FE3AD8" w:rsidRPr="00715332" w:rsidRDefault="00F235C6" w:rsidP="00715332">
      <w:pPr>
        <w:jc w:val="both"/>
        <w:rPr>
          <w:rFonts w:ascii="Arial" w:hAnsi="Arial" w:cs="Arial"/>
          <w:sz w:val="24"/>
          <w:szCs w:val="24"/>
          <w:lang w:eastAsia="de-DE"/>
        </w:rPr>
      </w:pPr>
      <w:r w:rsidRPr="00715332">
        <w:rPr>
          <w:rFonts w:ascii="Arial" w:hAnsi="Arial" w:cs="Arial"/>
          <w:sz w:val="24"/>
          <w:szCs w:val="24"/>
          <w:lang w:eastAsia="de-DE"/>
        </w:rPr>
        <w:t>Insert a nomenclature</w:t>
      </w:r>
      <w:r w:rsidR="00836201" w:rsidRPr="00715332">
        <w:rPr>
          <w:rFonts w:ascii="Arial" w:hAnsi="Arial" w:cs="Arial"/>
          <w:sz w:val="24"/>
          <w:szCs w:val="24"/>
          <w:lang w:eastAsia="de-DE"/>
        </w:rPr>
        <w:t xml:space="preserve"> including appropriate units</w:t>
      </w:r>
      <w:r w:rsidRPr="00715332">
        <w:rPr>
          <w:rFonts w:ascii="Arial" w:hAnsi="Arial" w:cs="Arial"/>
          <w:sz w:val="24"/>
          <w:szCs w:val="24"/>
          <w:lang w:eastAsia="de-DE"/>
        </w:rPr>
        <w:t>,</w:t>
      </w:r>
      <w:r w:rsidR="00FE3AD8" w:rsidRPr="00715332">
        <w:rPr>
          <w:rFonts w:ascii="Arial" w:hAnsi="Arial" w:cs="Arial"/>
          <w:sz w:val="24"/>
          <w:szCs w:val="24"/>
          <w:lang w:eastAsia="de-DE"/>
        </w:rPr>
        <w:t xml:space="preserve"> if a signif</w:t>
      </w:r>
      <w:r w:rsidR="00836201" w:rsidRPr="00715332">
        <w:rPr>
          <w:rFonts w:ascii="Arial" w:hAnsi="Arial" w:cs="Arial"/>
          <w:sz w:val="24"/>
          <w:szCs w:val="24"/>
          <w:lang w:eastAsia="de-DE"/>
        </w:rPr>
        <w:t>icant number of symbols is used. O</w:t>
      </w:r>
      <w:r w:rsidR="00FE3AD8" w:rsidRPr="00715332">
        <w:rPr>
          <w:rFonts w:ascii="Arial" w:hAnsi="Arial" w:cs="Arial"/>
          <w:sz w:val="24"/>
          <w:szCs w:val="24"/>
          <w:lang w:eastAsia="de-DE"/>
        </w:rPr>
        <w:t>therwise</w:t>
      </w:r>
      <w:r w:rsidR="00836201" w:rsidRPr="00715332">
        <w:rPr>
          <w:rFonts w:ascii="Arial" w:hAnsi="Arial" w:cs="Arial"/>
          <w:sz w:val="24"/>
          <w:szCs w:val="24"/>
          <w:lang w:eastAsia="de-DE"/>
        </w:rPr>
        <w:t>,</w:t>
      </w:r>
      <w:r w:rsidR="00FE3AD8" w:rsidRPr="00715332">
        <w:rPr>
          <w:rFonts w:ascii="Arial" w:hAnsi="Arial" w:cs="Arial"/>
          <w:sz w:val="24"/>
          <w:szCs w:val="24"/>
          <w:lang w:eastAsia="de-DE"/>
        </w:rPr>
        <w:t xml:space="preserve"> each symbol should be defined in the text immediately after its appearance in the paper.</w:t>
      </w:r>
    </w:p>
    <w:p w14:paraId="08593CE9" w14:textId="77777777" w:rsidR="00FE3AD8" w:rsidRPr="00715332" w:rsidRDefault="00FE3AD8" w:rsidP="00715332">
      <w:pPr>
        <w:pStyle w:val="ListParagraph"/>
        <w:keepNext/>
        <w:numPr>
          <w:ilvl w:val="0"/>
          <w:numId w:val="1"/>
        </w:numPr>
        <w:spacing w:line="240" w:lineRule="auto"/>
        <w:ind w:left="284" w:hanging="284"/>
        <w:jc w:val="both"/>
        <w:rPr>
          <w:rFonts w:ascii="Arial" w:eastAsia="Times New Roman" w:hAnsi="Arial" w:cs="Arial"/>
          <w:b/>
          <w:sz w:val="24"/>
          <w:szCs w:val="24"/>
          <w:lang w:eastAsia="de-DE"/>
        </w:rPr>
      </w:pPr>
      <w:r w:rsidRPr="00715332">
        <w:rPr>
          <w:rFonts w:ascii="Arial" w:eastAsia="Times New Roman" w:hAnsi="Arial" w:cs="Arial"/>
          <w:b/>
          <w:sz w:val="24"/>
          <w:szCs w:val="24"/>
          <w:lang w:eastAsia="de-DE"/>
        </w:rPr>
        <w:t>References</w:t>
      </w:r>
    </w:p>
    <w:p w14:paraId="62825D61" w14:textId="263460E4" w:rsidR="00FE3AD8" w:rsidRPr="00715332" w:rsidRDefault="00FE3AD8" w:rsidP="00715332">
      <w:pPr>
        <w:jc w:val="both"/>
        <w:rPr>
          <w:rFonts w:ascii="Arial" w:hAnsi="Arial" w:cs="Arial"/>
          <w:sz w:val="24"/>
          <w:szCs w:val="24"/>
          <w:lang w:eastAsia="de-DE"/>
        </w:rPr>
      </w:pPr>
      <w:r w:rsidRPr="00715332">
        <w:rPr>
          <w:rFonts w:ascii="Arial" w:hAnsi="Arial" w:cs="Arial"/>
          <w:sz w:val="24"/>
          <w:szCs w:val="24"/>
          <w:lang w:eastAsia="de-DE"/>
        </w:rPr>
        <w:t>The references should follo</w:t>
      </w:r>
      <w:r w:rsidR="005D2432" w:rsidRPr="00715332">
        <w:rPr>
          <w:rFonts w:ascii="Arial" w:hAnsi="Arial" w:cs="Arial"/>
          <w:sz w:val="24"/>
          <w:szCs w:val="24"/>
          <w:lang w:eastAsia="de-DE"/>
        </w:rPr>
        <w:t xml:space="preserve">w the order of occurrence. </w:t>
      </w:r>
      <w:r w:rsidRPr="00715332">
        <w:rPr>
          <w:rFonts w:ascii="Arial" w:hAnsi="Arial" w:cs="Arial"/>
          <w:sz w:val="24"/>
          <w:szCs w:val="24"/>
          <w:lang w:eastAsia="de-DE"/>
        </w:rPr>
        <w:t>In the text, the reference number in square brackets should follow the surname of the author(s) cited, e</w:t>
      </w:r>
      <w:r w:rsidR="005D2432" w:rsidRPr="00715332">
        <w:rPr>
          <w:rFonts w:ascii="Arial" w:hAnsi="Arial" w:cs="Arial"/>
          <w:sz w:val="24"/>
          <w:szCs w:val="24"/>
          <w:lang w:eastAsia="de-DE"/>
        </w:rPr>
        <w:t>.</w:t>
      </w:r>
      <w:r w:rsidRPr="00715332">
        <w:rPr>
          <w:rFonts w:ascii="Arial" w:hAnsi="Arial" w:cs="Arial"/>
          <w:sz w:val="24"/>
          <w:szCs w:val="24"/>
          <w:lang w:eastAsia="de-DE"/>
        </w:rPr>
        <w:t>g</w:t>
      </w:r>
      <w:r w:rsidR="005D2432" w:rsidRPr="00715332">
        <w:rPr>
          <w:rFonts w:ascii="Arial" w:hAnsi="Arial" w:cs="Arial"/>
          <w:sz w:val="24"/>
          <w:szCs w:val="24"/>
          <w:lang w:eastAsia="de-DE"/>
        </w:rPr>
        <w:t>.</w:t>
      </w:r>
      <w:r w:rsidRPr="00715332">
        <w:rPr>
          <w:rFonts w:ascii="Arial" w:hAnsi="Arial" w:cs="Arial"/>
          <w:sz w:val="24"/>
          <w:szCs w:val="24"/>
          <w:lang w:eastAsia="de-DE"/>
        </w:rPr>
        <w:t xml:space="preserve"> “</w:t>
      </w:r>
      <w:r w:rsidR="005D2432" w:rsidRPr="00715332">
        <w:rPr>
          <w:rFonts w:ascii="Arial" w:hAnsi="Arial" w:cs="Arial"/>
          <w:sz w:val="24"/>
          <w:szCs w:val="24"/>
          <w:lang w:eastAsia="de-DE"/>
        </w:rPr>
        <w:t xml:space="preserve">…it was shown by Jones [1] that...”. </w:t>
      </w:r>
      <w:r w:rsidRPr="00715332">
        <w:rPr>
          <w:rFonts w:ascii="Arial" w:hAnsi="Arial" w:cs="Arial"/>
          <w:sz w:val="24"/>
          <w:szCs w:val="24"/>
          <w:lang w:eastAsia="de-DE"/>
        </w:rPr>
        <w:t xml:space="preserve">Where two authors are involved, the reference should </w:t>
      </w:r>
      <w:r w:rsidR="005D2432" w:rsidRPr="00715332">
        <w:rPr>
          <w:rFonts w:ascii="Arial" w:hAnsi="Arial" w:cs="Arial"/>
          <w:sz w:val="24"/>
          <w:szCs w:val="24"/>
          <w:lang w:eastAsia="de-DE"/>
        </w:rPr>
        <w:t>have</w:t>
      </w:r>
      <w:r w:rsidRPr="00715332">
        <w:rPr>
          <w:rFonts w:ascii="Arial" w:hAnsi="Arial" w:cs="Arial"/>
          <w:sz w:val="24"/>
          <w:szCs w:val="24"/>
          <w:lang w:eastAsia="de-DE"/>
        </w:rPr>
        <w:t xml:space="preserve"> the form</w:t>
      </w:r>
      <w:r w:rsidR="005D2432" w:rsidRPr="00715332">
        <w:rPr>
          <w:rFonts w:ascii="Arial" w:hAnsi="Arial" w:cs="Arial"/>
          <w:sz w:val="24"/>
          <w:szCs w:val="24"/>
          <w:lang w:eastAsia="de-DE"/>
        </w:rPr>
        <w:t>:</w:t>
      </w:r>
      <w:r w:rsidRPr="00715332">
        <w:rPr>
          <w:rFonts w:ascii="Arial" w:hAnsi="Arial" w:cs="Arial"/>
          <w:sz w:val="24"/>
          <w:szCs w:val="24"/>
          <w:lang w:eastAsia="de-DE"/>
        </w:rPr>
        <w:t xml:space="preserve"> “…it was shown </w:t>
      </w:r>
      <w:r w:rsidR="005D2432" w:rsidRPr="00715332">
        <w:rPr>
          <w:rFonts w:ascii="Arial" w:hAnsi="Arial" w:cs="Arial"/>
          <w:sz w:val="24"/>
          <w:szCs w:val="24"/>
          <w:lang w:eastAsia="de-DE"/>
        </w:rPr>
        <w:t>by Yu and Sanders [2] that…</w:t>
      </w:r>
      <w:r w:rsidRPr="00715332">
        <w:rPr>
          <w:rFonts w:ascii="Arial" w:hAnsi="Arial" w:cs="Arial"/>
          <w:sz w:val="24"/>
          <w:szCs w:val="24"/>
          <w:lang w:eastAsia="de-DE"/>
        </w:rPr>
        <w:t xml:space="preserve">” </w:t>
      </w:r>
      <w:r w:rsidR="005D2432" w:rsidRPr="00715332">
        <w:rPr>
          <w:rFonts w:ascii="Arial" w:hAnsi="Arial" w:cs="Arial"/>
          <w:sz w:val="24"/>
          <w:szCs w:val="24"/>
          <w:lang w:eastAsia="de-DE"/>
        </w:rPr>
        <w:t>If</w:t>
      </w:r>
      <w:r w:rsidRPr="00715332">
        <w:rPr>
          <w:rFonts w:ascii="Arial" w:hAnsi="Arial" w:cs="Arial"/>
          <w:sz w:val="24"/>
          <w:szCs w:val="24"/>
          <w:lang w:eastAsia="de-DE"/>
        </w:rPr>
        <w:t xml:space="preserve"> more </w:t>
      </w:r>
      <w:r w:rsidR="005D2432" w:rsidRPr="00715332">
        <w:rPr>
          <w:rFonts w:ascii="Arial" w:hAnsi="Arial" w:cs="Arial"/>
          <w:sz w:val="24"/>
          <w:szCs w:val="24"/>
          <w:lang w:eastAsia="de-DE"/>
        </w:rPr>
        <w:t xml:space="preserve">than two </w:t>
      </w:r>
      <w:r w:rsidRPr="00715332">
        <w:rPr>
          <w:rFonts w:ascii="Arial" w:hAnsi="Arial" w:cs="Arial"/>
          <w:sz w:val="24"/>
          <w:szCs w:val="24"/>
          <w:lang w:eastAsia="de-DE"/>
        </w:rPr>
        <w:t xml:space="preserve">authors are involved, </w:t>
      </w:r>
      <w:r w:rsidR="005D2432" w:rsidRPr="00715332">
        <w:rPr>
          <w:rFonts w:ascii="Arial" w:hAnsi="Arial" w:cs="Arial"/>
          <w:sz w:val="24"/>
          <w:szCs w:val="24"/>
          <w:lang w:eastAsia="de-DE"/>
        </w:rPr>
        <w:t>the abbreviation “</w:t>
      </w:r>
      <w:r w:rsidR="00F235C6" w:rsidRPr="00715332">
        <w:rPr>
          <w:rFonts w:ascii="Arial" w:hAnsi="Arial" w:cs="Arial"/>
          <w:sz w:val="24"/>
          <w:szCs w:val="24"/>
          <w:lang w:eastAsia="de-DE"/>
        </w:rPr>
        <w:t>et al</w:t>
      </w:r>
      <w:r w:rsidR="005D2432" w:rsidRPr="00715332">
        <w:rPr>
          <w:rFonts w:ascii="Arial" w:hAnsi="Arial" w:cs="Arial"/>
          <w:sz w:val="24"/>
          <w:szCs w:val="24"/>
          <w:lang w:eastAsia="de-DE"/>
        </w:rPr>
        <w:t xml:space="preserve">” should be added to the first author’s name, </w:t>
      </w:r>
      <w:r w:rsidRPr="00715332">
        <w:rPr>
          <w:rFonts w:ascii="Arial" w:hAnsi="Arial" w:cs="Arial"/>
          <w:sz w:val="24"/>
          <w:szCs w:val="24"/>
          <w:lang w:eastAsia="de-DE"/>
        </w:rPr>
        <w:t>i.e. “</w:t>
      </w:r>
      <w:r w:rsidR="005D2432" w:rsidRPr="00715332">
        <w:rPr>
          <w:rFonts w:ascii="Arial" w:hAnsi="Arial" w:cs="Arial"/>
          <w:sz w:val="24"/>
          <w:szCs w:val="24"/>
          <w:lang w:eastAsia="de-DE"/>
        </w:rPr>
        <w:t>…</w:t>
      </w:r>
      <w:r w:rsidRPr="00715332">
        <w:rPr>
          <w:rFonts w:ascii="Arial" w:hAnsi="Arial" w:cs="Arial"/>
          <w:sz w:val="24"/>
          <w:szCs w:val="24"/>
          <w:lang w:eastAsia="de-DE"/>
        </w:rPr>
        <w:t xml:space="preserve"> it was shown by Henriksen et al [3] that …” Some examples of journal, conference and book references are provided below</w:t>
      </w:r>
      <w:r w:rsidR="00715332">
        <w:rPr>
          <w:rFonts w:ascii="Arial" w:hAnsi="Arial" w:cs="Arial"/>
          <w:sz w:val="24"/>
          <w:szCs w:val="24"/>
          <w:lang w:eastAsia="de-DE"/>
        </w:rPr>
        <w:t>:</w:t>
      </w:r>
    </w:p>
    <w:p w14:paraId="03F170CE" w14:textId="77777777" w:rsidR="00FE3AD8" w:rsidRPr="00715332" w:rsidRDefault="00FE3AD8" w:rsidP="00715332">
      <w:pPr>
        <w:pStyle w:val="CM3"/>
        <w:spacing w:line="360" w:lineRule="auto"/>
        <w:jc w:val="both"/>
        <w:rPr>
          <w:rFonts w:ascii="Arial" w:hAnsi="Arial" w:cs="Arial"/>
        </w:rPr>
      </w:pPr>
      <w:r w:rsidRPr="00715332">
        <w:rPr>
          <w:rFonts w:ascii="Arial" w:hAnsi="Arial" w:cs="Arial"/>
        </w:rPr>
        <w:t xml:space="preserve">[1] Jones, </w:t>
      </w:r>
      <w:r w:rsidR="00F235C6" w:rsidRPr="00715332">
        <w:rPr>
          <w:rFonts w:ascii="Arial" w:hAnsi="Arial" w:cs="Arial"/>
        </w:rPr>
        <w:t>M</w:t>
      </w:r>
      <w:r w:rsidR="00F84F47" w:rsidRPr="00715332">
        <w:rPr>
          <w:rFonts w:ascii="Arial" w:hAnsi="Arial" w:cs="Arial"/>
        </w:rPr>
        <w:t>.</w:t>
      </w:r>
      <w:r w:rsidRPr="00715332">
        <w:rPr>
          <w:rFonts w:ascii="Arial" w:hAnsi="Arial" w:cs="Arial"/>
        </w:rPr>
        <w:t>, Pressure drop prediction in low-velocity pneumatic conveying, Powder Science &amp; Technology, Vol</w:t>
      </w:r>
      <w:r w:rsidR="00F84F47" w:rsidRPr="00715332">
        <w:rPr>
          <w:rFonts w:ascii="Arial" w:hAnsi="Arial" w:cs="Arial"/>
        </w:rPr>
        <w:t>.</w:t>
      </w:r>
      <w:r w:rsidRPr="00715332">
        <w:rPr>
          <w:rFonts w:ascii="Arial" w:hAnsi="Arial" w:cs="Arial"/>
        </w:rPr>
        <w:t xml:space="preserve"> 76, No</w:t>
      </w:r>
      <w:r w:rsidR="00F84F47" w:rsidRPr="00715332">
        <w:rPr>
          <w:rFonts w:ascii="Arial" w:hAnsi="Arial" w:cs="Arial"/>
        </w:rPr>
        <w:t>.</w:t>
      </w:r>
      <w:r w:rsidRPr="00715332">
        <w:rPr>
          <w:rFonts w:ascii="Arial" w:hAnsi="Arial" w:cs="Arial"/>
        </w:rPr>
        <w:t xml:space="preserve"> 4, 1993, pp</w:t>
      </w:r>
      <w:r w:rsidR="00F84F47" w:rsidRPr="00715332">
        <w:rPr>
          <w:rFonts w:ascii="Arial" w:hAnsi="Arial" w:cs="Arial"/>
        </w:rPr>
        <w:t>.</w:t>
      </w:r>
      <w:r w:rsidRPr="00715332">
        <w:rPr>
          <w:rFonts w:ascii="Arial" w:hAnsi="Arial" w:cs="Arial"/>
        </w:rPr>
        <w:t xml:space="preserve"> 126-132. </w:t>
      </w:r>
    </w:p>
    <w:p w14:paraId="608143BC" w14:textId="77777777" w:rsidR="00FE3AD8" w:rsidRPr="00715332" w:rsidRDefault="00FE3AD8" w:rsidP="00715332">
      <w:pPr>
        <w:pStyle w:val="CM3"/>
        <w:spacing w:line="360" w:lineRule="auto"/>
        <w:rPr>
          <w:rFonts w:ascii="Arial" w:hAnsi="Arial" w:cs="Arial"/>
        </w:rPr>
      </w:pPr>
      <w:r w:rsidRPr="00715332">
        <w:rPr>
          <w:rFonts w:ascii="Arial" w:hAnsi="Arial" w:cs="Arial"/>
        </w:rPr>
        <w:t>[2] Yu, R</w:t>
      </w:r>
      <w:r w:rsidR="00F84F47" w:rsidRPr="00715332">
        <w:rPr>
          <w:rFonts w:ascii="Arial" w:hAnsi="Arial" w:cs="Arial"/>
        </w:rPr>
        <w:t>.</w:t>
      </w:r>
      <w:r w:rsidRPr="00715332">
        <w:rPr>
          <w:rFonts w:ascii="Arial" w:hAnsi="Arial" w:cs="Arial"/>
        </w:rPr>
        <w:t xml:space="preserve"> and Sanders, P</w:t>
      </w:r>
      <w:r w:rsidR="00F84F47" w:rsidRPr="00715332">
        <w:rPr>
          <w:rFonts w:ascii="Arial" w:hAnsi="Arial" w:cs="Arial"/>
        </w:rPr>
        <w:t>.</w:t>
      </w:r>
      <w:r w:rsidRPr="00715332">
        <w:rPr>
          <w:rFonts w:ascii="Arial" w:hAnsi="Arial" w:cs="Arial"/>
        </w:rPr>
        <w:t>L</w:t>
      </w:r>
      <w:r w:rsidR="00F84F47" w:rsidRPr="00715332">
        <w:rPr>
          <w:rFonts w:ascii="Arial" w:hAnsi="Arial" w:cs="Arial"/>
        </w:rPr>
        <w:t>.</w:t>
      </w:r>
      <w:r w:rsidRPr="00715332">
        <w:rPr>
          <w:rFonts w:ascii="Arial" w:hAnsi="Arial" w:cs="Arial"/>
        </w:rPr>
        <w:t>, Pressure drop due to solid-air flow in horizontal and vertical pipes, 7</w:t>
      </w:r>
      <w:r w:rsidR="00F84F47" w:rsidRPr="00715332">
        <w:rPr>
          <w:rFonts w:ascii="Arial" w:hAnsi="Arial" w:cs="Arial"/>
          <w:vertAlign w:val="superscript"/>
        </w:rPr>
        <w:t>th</w:t>
      </w:r>
      <w:r w:rsidRPr="00715332">
        <w:rPr>
          <w:rFonts w:ascii="Arial" w:hAnsi="Arial" w:cs="Arial"/>
          <w:position w:val="10"/>
          <w:vertAlign w:val="superscript"/>
        </w:rPr>
        <w:t xml:space="preserve"> </w:t>
      </w:r>
      <w:r w:rsidRPr="00715332">
        <w:rPr>
          <w:rFonts w:ascii="Arial" w:hAnsi="Arial" w:cs="Arial"/>
        </w:rPr>
        <w:t>Int</w:t>
      </w:r>
      <w:r w:rsidR="00F84F47" w:rsidRPr="00715332">
        <w:rPr>
          <w:rFonts w:ascii="Arial" w:hAnsi="Arial" w:cs="Arial"/>
        </w:rPr>
        <w:t>.</w:t>
      </w:r>
      <w:r w:rsidRPr="00715332">
        <w:rPr>
          <w:rFonts w:ascii="Arial" w:hAnsi="Arial" w:cs="Arial"/>
        </w:rPr>
        <w:t xml:space="preserve"> Conference on Bulk Materials Handling, Fairland, Australia, 10 – 12 July 1996, Proceedings, Jansen Publishing Co, USA, pp</w:t>
      </w:r>
      <w:r w:rsidR="00F84F47" w:rsidRPr="00715332">
        <w:rPr>
          <w:rFonts w:ascii="Arial" w:hAnsi="Arial" w:cs="Arial"/>
        </w:rPr>
        <w:t>.</w:t>
      </w:r>
      <w:r w:rsidRPr="00715332">
        <w:rPr>
          <w:rFonts w:ascii="Arial" w:hAnsi="Arial" w:cs="Arial"/>
        </w:rPr>
        <w:t xml:space="preserve"> 213-219. </w:t>
      </w:r>
    </w:p>
    <w:p w14:paraId="5A106647" w14:textId="77777777" w:rsidR="00FE3AD8" w:rsidRPr="00715332" w:rsidRDefault="00FE3AD8" w:rsidP="00715332">
      <w:pPr>
        <w:pStyle w:val="CM3"/>
        <w:spacing w:after="240" w:line="360" w:lineRule="auto"/>
        <w:rPr>
          <w:rFonts w:ascii="Arial" w:hAnsi="Arial" w:cs="Arial"/>
        </w:rPr>
      </w:pPr>
      <w:r w:rsidRPr="00715332">
        <w:rPr>
          <w:rFonts w:ascii="Arial" w:hAnsi="Arial" w:cs="Arial"/>
        </w:rPr>
        <w:t>[3] Henriksen, J</w:t>
      </w:r>
      <w:r w:rsidR="00F84F47" w:rsidRPr="00715332">
        <w:rPr>
          <w:rFonts w:ascii="Arial" w:hAnsi="Arial" w:cs="Arial"/>
        </w:rPr>
        <w:t>.</w:t>
      </w:r>
      <w:r w:rsidRPr="00715332">
        <w:rPr>
          <w:rFonts w:ascii="Arial" w:hAnsi="Arial" w:cs="Arial"/>
        </w:rPr>
        <w:t>F</w:t>
      </w:r>
      <w:r w:rsidR="00F84F47" w:rsidRPr="00715332">
        <w:rPr>
          <w:rFonts w:ascii="Arial" w:hAnsi="Arial" w:cs="Arial"/>
        </w:rPr>
        <w:t>.</w:t>
      </w:r>
      <w:r w:rsidRPr="00715332">
        <w:rPr>
          <w:rFonts w:ascii="Arial" w:hAnsi="Arial" w:cs="Arial"/>
        </w:rPr>
        <w:t>, Muster, F</w:t>
      </w:r>
      <w:r w:rsidR="00836201" w:rsidRPr="00715332">
        <w:rPr>
          <w:rFonts w:ascii="Arial" w:hAnsi="Arial" w:cs="Arial"/>
        </w:rPr>
        <w:t>.</w:t>
      </w:r>
      <w:r w:rsidRPr="00715332">
        <w:rPr>
          <w:rFonts w:ascii="Arial" w:hAnsi="Arial" w:cs="Arial"/>
        </w:rPr>
        <w:t>K</w:t>
      </w:r>
      <w:r w:rsidR="00836201" w:rsidRPr="00715332">
        <w:rPr>
          <w:rFonts w:ascii="Arial" w:hAnsi="Arial" w:cs="Arial"/>
        </w:rPr>
        <w:t>.</w:t>
      </w:r>
      <w:r w:rsidRPr="00715332">
        <w:rPr>
          <w:rFonts w:ascii="Arial" w:hAnsi="Arial" w:cs="Arial"/>
        </w:rPr>
        <w:t xml:space="preserve"> and Harrison, F</w:t>
      </w:r>
      <w:r w:rsidR="00836201" w:rsidRPr="00715332">
        <w:rPr>
          <w:rFonts w:ascii="Arial" w:hAnsi="Arial" w:cs="Arial"/>
        </w:rPr>
        <w:t>.</w:t>
      </w:r>
      <w:r w:rsidRPr="00715332">
        <w:rPr>
          <w:rFonts w:ascii="Arial" w:hAnsi="Arial" w:cs="Arial"/>
        </w:rPr>
        <w:t>R</w:t>
      </w:r>
      <w:r w:rsidR="00836201" w:rsidRPr="00715332">
        <w:rPr>
          <w:rFonts w:ascii="Arial" w:hAnsi="Arial" w:cs="Arial"/>
        </w:rPr>
        <w:t>.</w:t>
      </w:r>
      <w:r w:rsidRPr="00715332">
        <w:rPr>
          <w:rFonts w:ascii="Arial" w:hAnsi="Arial" w:cs="Arial"/>
        </w:rPr>
        <w:t xml:space="preserve">, Particle Technology, Sydney University Press, Australia, 1983. </w:t>
      </w:r>
    </w:p>
    <w:p w14:paraId="4230899C" w14:textId="77777777" w:rsidR="00FE3AD8" w:rsidRPr="00715332" w:rsidRDefault="00FE3AD8" w:rsidP="00715332">
      <w:pPr>
        <w:pStyle w:val="ListParagraph"/>
        <w:keepNext/>
        <w:numPr>
          <w:ilvl w:val="0"/>
          <w:numId w:val="1"/>
        </w:numPr>
        <w:spacing w:line="240" w:lineRule="auto"/>
        <w:ind w:left="284" w:hanging="284"/>
        <w:jc w:val="both"/>
        <w:rPr>
          <w:rFonts w:ascii="Arial" w:eastAsia="Times New Roman" w:hAnsi="Arial" w:cs="Arial"/>
          <w:b/>
          <w:sz w:val="24"/>
          <w:szCs w:val="24"/>
          <w:lang w:eastAsia="de-DE"/>
        </w:rPr>
      </w:pPr>
      <w:r w:rsidRPr="00715332">
        <w:rPr>
          <w:rFonts w:ascii="Arial" w:eastAsia="Times New Roman" w:hAnsi="Arial" w:cs="Arial"/>
          <w:b/>
          <w:sz w:val="24"/>
          <w:szCs w:val="24"/>
          <w:lang w:eastAsia="de-DE"/>
        </w:rPr>
        <w:t xml:space="preserve">Appendices (if necessary) </w:t>
      </w:r>
    </w:p>
    <w:p w14:paraId="5B1BFB04" w14:textId="77777777" w:rsidR="00FE3AD8" w:rsidRPr="00715332" w:rsidRDefault="00FE3AD8" w:rsidP="00715332">
      <w:pPr>
        <w:jc w:val="both"/>
        <w:rPr>
          <w:rFonts w:ascii="Arial" w:hAnsi="Arial" w:cs="Arial"/>
          <w:sz w:val="24"/>
          <w:szCs w:val="24"/>
          <w:lang w:eastAsia="de-DE"/>
        </w:rPr>
      </w:pPr>
      <w:r w:rsidRPr="00715332">
        <w:rPr>
          <w:rFonts w:ascii="Arial" w:hAnsi="Arial" w:cs="Arial"/>
          <w:sz w:val="24"/>
          <w:szCs w:val="24"/>
          <w:lang w:eastAsia="de-DE"/>
        </w:rPr>
        <w:t>If more than one, appendices should be lettered A, B, etc, e</w:t>
      </w:r>
      <w:r w:rsidR="00F84F47" w:rsidRPr="00715332">
        <w:rPr>
          <w:rFonts w:ascii="Arial" w:hAnsi="Arial" w:cs="Arial"/>
          <w:sz w:val="24"/>
          <w:szCs w:val="24"/>
          <w:lang w:eastAsia="de-DE"/>
        </w:rPr>
        <w:t>.</w:t>
      </w:r>
      <w:r w:rsidRPr="00715332">
        <w:rPr>
          <w:rFonts w:ascii="Arial" w:hAnsi="Arial" w:cs="Arial"/>
          <w:sz w:val="24"/>
          <w:szCs w:val="24"/>
          <w:lang w:eastAsia="de-DE"/>
        </w:rPr>
        <w:t>g</w:t>
      </w:r>
      <w:r w:rsidR="00F84F47" w:rsidRPr="00715332">
        <w:rPr>
          <w:rFonts w:ascii="Arial" w:hAnsi="Arial" w:cs="Arial"/>
          <w:sz w:val="24"/>
          <w:szCs w:val="24"/>
          <w:lang w:eastAsia="de-DE"/>
        </w:rPr>
        <w:t>.</w:t>
      </w:r>
      <w:r w:rsidR="002E58CB" w:rsidRPr="00715332">
        <w:rPr>
          <w:rFonts w:ascii="Arial" w:hAnsi="Arial" w:cs="Arial"/>
          <w:sz w:val="24"/>
          <w:szCs w:val="24"/>
          <w:lang w:eastAsia="de-DE"/>
        </w:rPr>
        <w:t xml:space="preserve"> Appendix A.</w:t>
      </w:r>
    </w:p>
    <w:p w14:paraId="5B799E05" w14:textId="77777777" w:rsidR="00B61903" w:rsidRPr="00715332" w:rsidRDefault="00B61903" w:rsidP="00715332">
      <w:pPr>
        <w:pStyle w:val="ListParagraph"/>
        <w:keepNext/>
        <w:numPr>
          <w:ilvl w:val="0"/>
          <w:numId w:val="1"/>
        </w:numPr>
        <w:spacing w:line="240" w:lineRule="auto"/>
        <w:ind w:left="284" w:hanging="284"/>
        <w:jc w:val="both"/>
        <w:rPr>
          <w:rFonts w:ascii="Arial" w:eastAsia="Times New Roman" w:hAnsi="Arial" w:cs="Arial"/>
          <w:b/>
          <w:sz w:val="24"/>
          <w:szCs w:val="24"/>
          <w:lang w:eastAsia="de-DE"/>
        </w:rPr>
      </w:pPr>
      <w:r w:rsidRPr="00715332">
        <w:rPr>
          <w:rFonts w:ascii="Arial" w:eastAsia="Times New Roman" w:hAnsi="Arial" w:cs="Arial"/>
          <w:b/>
          <w:sz w:val="24"/>
          <w:szCs w:val="24"/>
          <w:lang w:eastAsia="de-DE"/>
        </w:rPr>
        <w:t>S</w:t>
      </w:r>
      <w:r w:rsidR="00764657" w:rsidRPr="00715332">
        <w:rPr>
          <w:rFonts w:ascii="Arial" w:eastAsia="Times New Roman" w:hAnsi="Arial" w:cs="Arial"/>
          <w:b/>
          <w:sz w:val="24"/>
          <w:szCs w:val="24"/>
          <w:lang w:eastAsia="de-DE"/>
        </w:rPr>
        <w:t>ubmission</w:t>
      </w:r>
    </w:p>
    <w:p w14:paraId="63B0104A" w14:textId="7C84A371" w:rsidR="002478FB" w:rsidRPr="00715332" w:rsidRDefault="00B61903" w:rsidP="00715332">
      <w:pPr>
        <w:jc w:val="both"/>
        <w:rPr>
          <w:rFonts w:ascii="Arial" w:hAnsi="Arial" w:cs="Arial"/>
          <w:sz w:val="24"/>
          <w:szCs w:val="24"/>
          <w:lang w:eastAsia="de-DE"/>
        </w:rPr>
      </w:pPr>
      <w:r w:rsidRPr="00715332">
        <w:rPr>
          <w:rFonts w:ascii="Arial" w:hAnsi="Arial" w:cs="Arial"/>
          <w:sz w:val="24"/>
          <w:szCs w:val="24"/>
          <w:lang w:eastAsia="de-DE"/>
        </w:rPr>
        <w:t>An electronic copy</w:t>
      </w:r>
      <w:r w:rsidR="008050F6" w:rsidRPr="00715332">
        <w:rPr>
          <w:rFonts w:ascii="Arial" w:hAnsi="Arial" w:cs="Arial"/>
          <w:sz w:val="24"/>
          <w:szCs w:val="24"/>
          <w:lang w:eastAsia="de-DE"/>
        </w:rPr>
        <w:t xml:space="preserve"> of the p</w:t>
      </w:r>
      <w:r w:rsidR="00AC3EE8" w:rsidRPr="00715332">
        <w:rPr>
          <w:rFonts w:ascii="Arial" w:hAnsi="Arial" w:cs="Arial"/>
          <w:sz w:val="24"/>
          <w:szCs w:val="24"/>
          <w:lang w:eastAsia="de-DE"/>
        </w:rPr>
        <w:t xml:space="preserve">aper </w:t>
      </w:r>
      <w:r w:rsidR="003101D0" w:rsidRPr="00715332">
        <w:rPr>
          <w:rFonts w:ascii="Arial" w:hAnsi="Arial" w:cs="Arial"/>
          <w:sz w:val="24"/>
          <w:szCs w:val="24"/>
          <w:lang w:eastAsia="de-DE"/>
        </w:rPr>
        <w:t xml:space="preserve">including all tables, figures and appendices should be submitted </w:t>
      </w:r>
      <w:r w:rsidR="008050F6" w:rsidRPr="00715332">
        <w:rPr>
          <w:rFonts w:ascii="Arial" w:hAnsi="Arial" w:cs="Arial"/>
          <w:sz w:val="24"/>
          <w:szCs w:val="24"/>
          <w:lang w:eastAsia="de-DE"/>
        </w:rPr>
        <w:t xml:space="preserve">as </w:t>
      </w:r>
      <w:r w:rsidR="00AC3EE8" w:rsidRPr="00715332">
        <w:rPr>
          <w:rFonts w:ascii="Arial" w:hAnsi="Arial" w:cs="Arial"/>
          <w:sz w:val="24"/>
          <w:szCs w:val="24"/>
          <w:lang w:eastAsia="de-DE"/>
        </w:rPr>
        <w:t>PDF file</w:t>
      </w:r>
      <w:r w:rsidR="008050F6" w:rsidRPr="00715332">
        <w:rPr>
          <w:rFonts w:ascii="Arial" w:hAnsi="Arial" w:cs="Arial"/>
          <w:sz w:val="24"/>
          <w:szCs w:val="24"/>
          <w:lang w:eastAsia="de-DE"/>
        </w:rPr>
        <w:t xml:space="preserve"> </w:t>
      </w:r>
      <w:r w:rsidR="002478FB" w:rsidRPr="00715332">
        <w:rPr>
          <w:rFonts w:ascii="Arial" w:hAnsi="Arial" w:cs="Arial"/>
          <w:sz w:val="24"/>
          <w:szCs w:val="24"/>
          <w:lang w:eastAsia="de-DE"/>
        </w:rPr>
        <w:t xml:space="preserve">(use PDF conversion option “high quality print”, minimum resolution required for figures and images is 300 dpi) </w:t>
      </w:r>
      <w:r w:rsidR="00D53BCB" w:rsidRPr="00715332">
        <w:rPr>
          <w:rFonts w:ascii="Arial" w:hAnsi="Arial" w:cs="Arial"/>
          <w:sz w:val="24"/>
          <w:szCs w:val="24"/>
          <w:lang w:eastAsia="de-DE"/>
        </w:rPr>
        <w:t xml:space="preserve">to the </w:t>
      </w:r>
      <w:r w:rsidR="00715332">
        <w:rPr>
          <w:rFonts w:ascii="Arial" w:hAnsi="Arial" w:cs="Arial"/>
          <w:sz w:val="24"/>
          <w:szCs w:val="24"/>
          <w:lang w:eastAsia="de-DE"/>
        </w:rPr>
        <w:t>C</w:t>
      </w:r>
      <w:r w:rsidR="00D53BCB" w:rsidRPr="00715332">
        <w:rPr>
          <w:rFonts w:ascii="Arial" w:hAnsi="Arial" w:cs="Arial"/>
          <w:sz w:val="24"/>
          <w:szCs w:val="24"/>
          <w:lang w:eastAsia="de-DE"/>
        </w:rPr>
        <w:t xml:space="preserve">onference </w:t>
      </w:r>
      <w:r w:rsidR="00715332">
        <w:rPr>
          <w:rFonts w:ascii="Arial" w:hAnsi="Arial" w:cs="Arial"/>
          <w:sz w:val="24"/>
          <w:szCs w:val="24"/>
          <w:lang w:eastAsia="de-DE"/>
        </w:rPr>
        <w:t>Manager</w:t>
      </w:r>
      <w:r w:rsidR="00D53BCB" w:rsidRPr="00715332">
        <w:rPr>
          <w:rFonts w:ascii="Arial" w:hAnsi="Arial" w:cs="Arial"/>
          <w:sz w:val="24"/>
          <w:szCs w:val="24"/>
          <w:lang w:eastAsia="de-DE"/>
        </w:rPr>
        <w:t>, Ms Danielle Harris:</w:t>
      </w:r>
    </w:p>
    <w:p w14:paraId="746DC4FD" w14:textId="4FE8E815" w:rsidR="00D53BCB" w:rsidRPr="00715332" w:rsidRDefault="00715332" w:rsidP="00715332">
      <w:pPr>
        <w:jc w:val="both"/>
        <w:rPr>
          <w:rFonts w:ascii="Arial" w:hAnsi="Arial" w:cs="Arial"/>
          <w:sz w:val="24"/>
          <w:szCs w:val="24"/>
          <w:lang w:eastAsia="de-DE"/>
        </w:rPr>
      </w:pPr>
      <w:hyperlink r:id="rId9" w:history="1">
        <w:r>
          <w:rPr>
            <w:rFonts w:ascii="Arial" w:hAnsi="Arial" w:cs="Arial"/>
            <w:sz w:val="24"/>
            <w:szCs w:val="24"/>
            <w:lang w:eastAsia="de-DE"/>
          </w:rPr>
          <w:t>info@icbmh.com</w:t>
        </w:r>
      </w:hyperlink>
      <w:r>
        <w:rPr>
          <w:rFonts w:ascii="Arial" w:hAnsi="Arial" w:cs="Arial"/>
          <w:sz w:val="24"/>
          <w:szCs w:val="24"/>
          <w:lang w:eastAsia="de-DE"/>
        </w:rPr>
        <w:t xml:space="preserve">   </w:t>
      </w:r>
    </w:p>
    <w:p w14:paraId="1B5E42A5" w14:textId="77777777" w:rsidR="00B61903" w:rsidRPr="00715332" w:rsidRDefault="00D53BCB" w:rsidP="00715332">
      <w:pPr>
        <w:jc w:val="both"/>
        <w:rPr>
          <w:rFonts w:ascii="Arial" w:hAnsi="Arial" w:cs="Arial"/>
          <w:sz w:val="24"/>
          <w:szCs w:val="24"/>
          <w:lang w:eastAsia="de-DE"/>
        </w:rPr>
      </w:pPr>
      <w:r w:rsidRPr="00715332">
        <w:rPr>
          <w:rFonts w:ascii="Arial" w:hAnsi="Arial" w:cs="Arial"/>
          <w:sz w:val="24"/>
          <w:szCs w:val="24"/>
          <w:lang w:eastAsia="de-DE"/>
        </w:rPr>
        <w:t>Authors with more than one paper must submit their papers separately (i.e. one paper per email).</w:t>
      </w:r>
    </w:p>
    <w:p w14:paraId="0A2F72A9" w14:textId="77777777" w:rsidR="0012627A" w:rsidRPr="00715332" w:rsidRDefault="00836201" w:rsidP="00715332">
      <w:pPr>
        <w:jc w:val="both"/>
        <w:rPr>
          <w:rFonts w:ascii="Arial" w:hAnsi="Arial" w:cs="Arial"/>
          <w:sz w:val="24"/>
          <w:szCs w:val="24"/>
          <w:lang w:eastAsia="de-DE"/>
        </w:rPr>
      </w:pPr>
      <w:r w:rsidRPr="00715332">
        <w:rPr>
          <w:rFonts w:ascii="Arial" w:hAnsi="Arial" w:cs="Arial"/>
          <w:sz w:val="24"/>
          <w:szCs w:val="24"/>
          <w:lang w:eastAsia="de-DE"/>
        </w:rPr>
        <w:t xml:space="preserve">All accepted full papers will be published in the Conference Proceedings, which will be distributed on a USB flash drive during </w:t>
      </w:r>
      <w:r w:rsidR="00B056F4" w:rsidRPr="00715332">
        <w:rPr>
          <w:rFonts w:ascii="Arial" w:hAnsi="Arial" w:cs="Arial"/>
          <w:sz w:val="24"/>
          <w:szCs w:val="24"/>
          <w:lang w:eastAsia="de-DE"/>
        </w:rPr>
        <w:t>r</w:t>
      </w:r>
      <w:r w:rsidRPr="00715332">
        <w:rPr>
          <w:rFonts w:ascii="Arial" w:hAnsi="Arial" w:cs="Arial"/>
          <w:sz w:val="24"/>
          <w:szCs w:val="24"/>
          <w:lang w:eastAsia="de-DE"/>
        </w:rPr>
        <w:t>egistration.</w:t>
      </w:r>
    </w:p>
    <w:p w14:paraId="594E7225" w14:textId="77777777" w:rsidR="0012627A" w:rsidRPr="00715332" w:rsidRDefault="0012627A" w:rsidP="00715332">
      <w:pPr>
        <w:pStyle w:val="ListParagraph"/>
        <w:keepNext/>
        <w:numPr>
          <w:ilvl w:val="0"/>
          <w:numId w:val="1"/>
        </w:numPr>
        <w:spacing w:line="240" w:lineRule="auto"/>
        <w:ind w:left="284" w:hanging="284"/>
        <w:jc w:val="both"/>
        <w:rPr>
          <w:rFonts w:ascii="Arial" w:eastAsia="Times New Roman" w:hAnsi="Arial" w:cs="Arial"/>
          <w:b/>
          <w:sz w:val="24"/>
          <w:szCs w:val="24"/>
          <w:lang w:eastAsia="de-DE"/>
        </w:rPr>
      </w:pPr>
      <w:r w:rsidRPr="00715332">
        <w:rPr>
          <w:rFonts w:ascii="Arial" w:eastAsia="Times New Roman" w:hAnsi="Arial" w:cs="Arial"/>
          <w:b/>
          <w:sz w:val="24"/>
          <w:szCs w:val="24"/>
          <w:lang w:eastAsia="de-DE"/>
        </w:rPr>
        <w:t>P</w:t>
      </w:r>
      <w:r w:rsidR="00764657" w:rsidRPr="00715332">
        <w:rPr>
          <w:rFonts w:ascii="Arial" w:eastAsia="Times New Roman" w:hAnsi="Arial" w:cs="Arial"/>
          <w:b/>
          <w:sz w:val="24"/>
          <w:szCs w:val="24"/>
          <w:lang w:eastAsia="de-DE"/>
        </w:rPr>
        <w:t>ermission to publish</w:t>
      </w:r>
      <w:r w:rsidRPr="00715332">
        <w:rPr>
          <w:rFonts w:ascii="Arial" w:eastAsia="Times New Roman" w:hAnsi="Arial" w:cs="Arial"/>
          <w:b/>
          <w:sz w:val="24"/>
          <w:szCs w:val="24"/>
          <w:lang w:eastAsia="de-DE"/>
        </w:rPr>
        <w:t xml:space="preserve"> </w:t>
      </w:r>
    </w:p>
    <w:p w14:paraId="317DCA7C" w14:textId="77777777" w:rsidR="0012627A" w:rsidRPr="00715332" w:rsidRDefault="0012627A" w:rsidP="00715332">
      <w:pPr>
        <w:jc w:val="both"/>
        <w:rPr>
          <w:rFonts w:ascii="Arial" w:hAnsi="Arial" w:cs="Arial"/>
          <w:sz w:val="24"/>
          <w:szCs w:val="24"/>
          <w:lang w:eastAsia="de-DE"/>
        </w:rPr>
      </w:pPr>
      <w:r w:rsidRPr="00715332">
        <w:rPr>
          <w:rFonts w:ascii="Arial" w:hAnsi="Arial" w:cs="Arial"/>
          <w:sz w:val="24"/>
          <w:szCs w:val="24"/>
          <w:lang w:eastAsia="de-DE"/>
        </w:rPr>
        <w:t xml:space="preserve">Unless informed by the author to the contrary, it is assumed that a paper submitted has not been published elsewhere and is not the property of any other person or body. </w:t>
      </w:r>
    </w:p>
    <w:p w14:paraId="41CDD71B" w14:textId="77777777" w:rsidR="0012627A" w:rsidRPr="00715332" w:rsidRDefault="0012627A" w:rsidP="00715332">
      <w:pPr>
        <w:jc w:val="both"/>
        <w:rPr>
          <w:rFonts w:ascii="Arial" w:hAnsi="Arial" w:cs="Arial"/>
          <w:sz w:val="24"/>
          <w:szCs w:val="24"/>
          <w:lang w:eastAsia="de-DE"/>
        </w:rPr>
      </w:pPr>
      <w:r w:rsidRPr="00715332">
        <w:rPr>
          <w:rFonts w:ascii="Arial" w:hAnsi="Arial" w:cs="Arial"/>
          <w:sz w:val="24"/>
          <w:szCs w:val="24"/>
          <w:lang w:eastAsia="de-DE"/>
        </w:rPr>
        <w:lastRenderedPageBreak/>
        <w:t xml:space="preserve">It is the author’s responsibility to obtain any necessary permission from his/her organisation or from any other person or body for the publication of </w:t>
      </w:r>
      <w:r w:rsidR="002478FB" w:rsidRPr="00715332">
        <w:rPr>
          <w:rFonts w:ascii="Arial" w:hAnsi="Arial" w:cs="Arial"/>
          <w:sz w:val="24"/>
          <w:szCs w:val="24"/>
          <w:lang w:eastAsia="de-DE"/>
        </w:rPr>
        <w:t xml:space="preserve">a paper or any material in it. </w:t>
      </w:r>
      <w:r w:rsidRPr="00715332">
        <w:rPr>
          <w:rFonts w:ascii="Arial" w:hAnsi="Arial" w:cs="Arial"/>
          <w:sz w:val="24"/>
          <w:szCs w:val="24"/>
          <w:lang w:eastAsia="de-DE"/>
        </w:rPr>
        <w:t xml:space="preserve">Such permission need not be mentioned in the acknowledgments. </w:t>
      </w:r>
    </w:p>
    <w:p w14:paraId="10C1FB68" w14:textId="77777777" w:rsidR="0012627A" w:rsidRPr="00715332" w:rsidRDefault="0012627A" w:rsidP="00715332">
      <w:pPr>
        <w:jc w:val="both"/>
        <w:rPr>
          <w:rFonts w:ascii="Arial" w:hAnsi="Arial" w:cs="Arial"/>
          <w:sz w:val="24"/>
          <w:szCs w:val="24"/>
          <w:lang w:eastAsia="de-DE"/>
        </w:rPr>
      </w:pPr>
      <w:r w:rsidRPr="00715332">
        <w:rPr>
          <w:rFonts w:ascii="Arial" w:hAnsi="Arial" w:cs="Arial"/>
          <w:sz w:val="24"/>
          <w:szCs w:val="24"/>
          <w:lang w:eastAsia="de-DE"/>
        </w:rPr>
        <w:t>Authors are requested to give the Australian Society for Bulk Solids Handling and its designate</w:t>
      </w:r>
      <w:r w:rsidR="00764657" w:rsidRPr="00715332">
        <w:rPr>
          <w:rFonts w:ascii="Arial" w:hAnsi="Arial" w:cs="Arial"/>
          <w:sz w:val="24"/>
          <w:szCs w:val="24"/>
          <w:lang w:eastAsia="de-DE"/>
        </w:rPr>
        <w:t xml:space="preserve">d </w:t>
      </w:r>
      <w:r w:rsidR="006108C4" w:rsidRPr="00715332">
        <w:rPr>
          <w:rFonts w:ascii="Arial" w:hAnsi="Arial" w:cs="Arial"/>
          <w:sz w:val="24"/>
          <w:szCs w:val="24"/>
          <w:lang w:eastAsia="de-DE"/>
        </w:rPr>
        <w:t>agent’s</w:t>
      </w:r>
      <w:r w:rsidRPr="00715332">
        <w:rPr>
          <w:rFonts w:ascii="Arial" w:hAnsi="Arial" w:cs="Arial"/>
          <w:sz w:val="24"/>
          <w:szCs w:val="24"/>
          <w:lang w:eastAsia="de-DE"/>
        </w:rPr>
        <w:t xml:space="preserve"> permission to photocopy or otherwise reproduce the reprint(s) for sale or distribution at the conference or ot</w:t>
      </w:r>
      <w:r w:rsidR="00764657" w:rsidRPr="00715332">
        <w:rPr>
          <w:rFonts w:ascii="Arial" w:hAnsi="Arial" w:cs="Arial"/>
          <w:sz w:val="24"/>
          <w:szCs w:val="24"/>
          <w:lang w:eastAsia="de-DE"/>
        </w:rPr>
        <w:t xml:space="preserve">her form after the conference. </w:t>
      </w:r>
      <w:r w:rsidRPr="00715332">
        <w:rPr>
          <w:rFonts w:ascii="Arial" w:hAnsi="Arial" w:cs="Arial"/>
          <w:sz w:val="24"/>
          <w:szCs w:val="24"/>
          <w:lang w:eastAsia="de-DE"/>
        </w:rPr>
        <w:t xml:space="preserve">A “Permission to Reproduce Preprints” form is provided for this purpose. After the completion of the conference, the authors are free to use the information contained in their paper(s) for any other purposes. </w:t>
      </w:r>
    </w:p>
    <w:sectPr w:rsidR="0012627A" w:rsidRPr="00715332" w:rsidSect="005F5ED7">
      <w:footerReference w:type="default" r:id="rId10"/>
      <w:pgSz w:w="11907" w:h="16839" w:code="9"/>
      <w:pgMar w:top="1134" w:right="1134" w:bottom="1134" w:left="1134" w:header="544" w:footer="68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8A297" w14:textId="77777777" w:rsidR="007354F2" w:rsidRDefault="007354F2" w:rsidP="0012627A">
      <w:pPr>
        <w:spacing w:after="0" w:line="240" w:lineRule="auto"/>
      </w:pPr>
      <w:r>
        <w:separator/>
      </w:r>
    </w:p>
  </w:endnote>
  <w:endnote w:type="continuationSeparator" w:id="0">
    <w:p w14:paraId="7EFD51FF" w14:textId="77777777" w:rsidR="007354F2" w:rsidRDefault="007354F2" w:rsidP="0012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47403" w14:textId="77777777" w:rsidR="00715332" w:rsidRPr="00740F50" w:rsidRDefault="00715332" w:rsidP="00715332">
    <w:pPr>
      <w:pStyle w:val="Footer"/>
      <w:tabs>
        <w:tab w:val="right" w:pos="9923"/>
      </w:tabs>
      <w:ind w:right="-624" w:firstLine="4248"/>
      <w:jc w:val="right"/>
      <w:rPr>
        <w:rFonts w:ascii="Arial" w:hAnsi="Arial" w:cs="Arial"/>
        <w:sz w:val="14"/>
        <w:szCs w:val="14"/>
        <w:lang w:val="en-US"/>
      </w:rPr>
    </w:pPr>
    <w:r w:rsidRPr="00740F50">
      <w:rPr>
        <w:rFonts w:ascii="Arial" w:hAnsi="Arial" w:cs="Arial"/>
        <w:sz w:val="14"/>
        <w:szCs w:val="14"/>
        <w:lang w:val="en-US"/>
      </w:rPr>
      <w:t>1</w:t>
    </w:r>
    <w:r>
      <w:rPr>
        <w:rFonts w:ascii="Arial" w:hAnsi="Arial" w:cs="Arial"/>
        <w:sz w:val="14"/>
        <w:szCs w:val="14"/>
        <w:lang w:val="en-US"/>
      </w:rPr>
      <w:t>5</w:t>
    </w:r>
    <w:r w:rsidRPr="00740F50">
      <w:rPr>
        <w:rFonts w:ascii="Arial" w:hAnsi="Arial" w:cs="Arial"/>
        <w:sz w:val="14"/>
        <w:szCs w:val="14"/>
        <w:vertAlign w:val="superscript"/>
        <w:lang w:val="en-US"/>
      </w:rPr>
      <w:t>th</w:t>
    </w:r>
    <w:r w:rsidRPr="00740F50">
      <w:rPr>
        <w:rFonts w:ascii="Arial" w:hAnsi="Arial" w:cs="Arial"/>
        <w:sz w:val="14"/>
        <w:szCs w:val="14"/>
        <w:lang w:val="en-US"/>
      </w:rPr>
      <w:t xml:space="preserve"> International Conference on Bulk Materials Storage, Handling and Transportation</w:t>
    </w:r>
  </w:p>
  <w:p w14:paraId="69B382AF" w14:textId="77777777" w:rsidR="00715332" w:rsidRPr="00740F50" w:rsidRDefault="00715332" w:rsidP="00715332">
    <w:pPr>
      <w:pStyle w:val="Footer"/>
      <w:tabs>
        <w:tab w:val="right" w:pos="9923"/>
      </w:tabs>
      <w:ind w:right="-624" w:firstLine="4248"/>
      <w:jc w:val="right"/>
      <w:rPr>
        <w:rFonts w:ascii="Arial" w:hAnsi="Arial" w:cs="Arial"/>
        <w:sz w:val="14"/>
        <w:szCs w:val="14"/>
        <w:lang w:val="en-US"/>
      </w:rPr>
    </w:pPr>
    <w:r>
      <w:rPr>
        <w:rFonts w:ascii="Arial" w:hAnsi="Arial" w:cs="Arial"/>
        <w:sz w:val="14"/>
        <w:szCs w:val="14"/>
        <w:lang w:val="en-US"/>
      </w:rPr>
      <w:t>07-09</w:t>
    </w:r>
    <w:r w:rsidRPr="00740F50">
      <w:rPr>
        <w:rFonts w:ascii="Arial" w:hAnsi="Arial" w:cs="Arial"/>
        <w:sz w:val="14"/>
        <w:szCs w:val="14"/>
        <w:lang w:val="en-US"/>
      </w:rPr>
      <w:t xml:space="preserve"> July 20</w:t>
    </w:r>
    <w:r>
      <w:rPr>
        <w:rFonts w:ascii="Arial" w:hAnsi="Arial" w:cs="Arial"/>
        <w:sz w:val="14"/>
        <w:szCs w:val="14"/>
        <w:lang w:val="en-US"/>
      </w:rPr>
      <w:t>26</w:t>
    </w:r>
  </w:p>
  <w:p w14:paraId="3DB1D964" w14:textId="7863FBFE" w:rsidR="0012627A" w:rsidRPr="00715332" w:rsidRDefault="00715332" w:rsidP="00715332">
    <w:pPr>
      <w:pStyle w:val="Footer"/>
      <w:tabs>
        <w:tab w:val="right" w:pos="9923"/>
      </w:tabs>
      <w:ind w:right="-624" w:firstLine="4248"/>
      <w:jc w:val="right"/>
      <w:rPr>
        <w:rFonts w:ascii="Arial" w:hAnsi="Arial" w:cs="Arial"/>
        <w:sz w:val="14"/>
        <w:szCs w:val="14"/>
        <w:lang w:val="en-US"/>
      </w:rPr>
    </w:pPr>
    <w:r>
      <w:rPr>
        <w:rFonts w:ascii="Arial" w:hAnsi="Arial" w:cs="Arial"/>
        <w:sz w:val="14"/>
        <w:szCs w:val="14"/>
        <w:lang w:val="en-US"/>
      </w:rPr>
      <w:t xml:space="preserve">Esplanade Hotel by </w:t>
    </w:r>
    <w:proofErr w:type="spellStart"/>
    <w:r>
      <w:rPr>
        <w:rFonts w:ascii="Arial" w:hAnsi="Arial" w:cs="Arial"/>
        <w:sz w:val="14"/>
        <w:szCs w:val="14"/>
        <w:lang w:val="en-US"/>
      </w:rPr>
      <w:t>Rydges</w:t>
    </w:r>
    <w:proofErr w:type="spellEnd"/>
    <w:r w:rsidRPr="00740F50">
      <w:rPr>
        <w:rFonts w:ascii="Arial" w:hAnsi="Arial" w:cs="Arial"/>
        <w:sz w:val="14"/>
        <w:szCs w:val="14"/>
        <w:lang w:val="en-US"/>
      </w:rPr>
      <w:t xml:space="preserve">, </w:t>
    </w:r>
    <w:r>
      <w:rPr>
        <w:rFonts w:ascii="Arial" w:hAnsi="Arial" w:cs="Arial"/>
        <w:sz w:val="14"/>
        <w:szCs w:val="14"/>
        <w:lang w:val="en-US"/>
      </w:rPr>
      <w:t>Fremantle</w:t>
    </w:r>
    <w:r w:rsidRPr="00740F50">
      <w:rPr>
        <w:rFonts w:ascii="Arial" w:hAnsi="Arial" w:cs="Arial"/>
        <w:sz w:val="14"/>
        <w:szCs w:val="14"/>
        <w:lang w:val="en-US"/>
      </w:rPr>
      <w:t xml:space="preserve">, </w:t>
    </w:r>
    <w:r>
      <w:rPr>
        <w:rFonts w:ascii="Arial" w:hAnsi="Arial" w:cs="Arial"/>
        <w:sz w:val="14"/>
        <w:szCs w:val="14"/>
        <w:lang w:val="en-US"/>
      </w:rPr>
      <w:t>Western Australia,</w:t>
    </w:r>
    <w:r w:rsidRPr="00740F50">
      <w:rPr>
        <w:rFonts w:ascii="Arial" w:hAnsi="Arial" w:cs="Arial"/>
        <w:sz w:val="14"/>
        <w:szCs w:val="14"/>
        <w:lang w:val="en-US"/>
      </w:rPr>
      <w:t xml:space="preserve">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0E7CC" w14:textId="77777777" w:rsidR="007354F2" w:rsidRDefault="007354F2" w:rsidP="0012627A">
      <w:pPr>
        <w:spacing w:after="0" w:line="240" w:lineRule="auto"/>
      </w:pPr>
      <w:r>
        <w:separator/>
      </w:r>
    </w:p>
  </w:footnote>
  <w:footnote w:type="continuationSeparator" w:id="0">
    <w:p w14:paraId="19533995" w14:textId="77777777" w:rsidR="007354F2" w:rsidRDefault="007354F2" w:rsidP="00126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31273"/>
    <w:multiLevelType w:val="hybridMultilevel"/>
    <w:tmpl w:val="A300DD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3715A62"/>
    <w:multiLevelType w:val="hybridMultilevel"/>
    <w:tmpl w:val="4199228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50964C41"/>
    <w:multiLevelType w:val="hybridMultilevel"/>
    <w:tmpl w:val="90720BD0"/>
    <w:lvl w:ilvl="0" w:tplc="1960F56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79394014">
    <w:abstractNumId w:val="2"/>
  </w:num>
  <w:num w:numId="2" w16cid:durableId="1051340504">
    <w:abstractNumId w:val="0"/>
  </w:num>
  <w:num w:numId="3" w16cid:durableId="1958564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BC"/>
    <w:rsid w:val="000676AD"/>
    <w:rsid w:val="00096CB9"/>
    <w:rsid w:val="000E24B1"/>
    <w:rsid w:val="00100B6B"/>
    <w:rsid w:val="00122943"/>
    <w:rsid w:val="0012627A"/>
    <w:rsid w:val="0016651F"/>
    <w:rsid w:val="001A1FEF"/>
    <w:rsid w:val="001D044D"/>
    <w:rsid w:val="001E6DEE"/>
    <w:rsid w:val="002478FB"/>
    <w:rsid w:val="002C562B"/>
    <w:rsid w:val="002E58CB"/>
    <w:rsid w:val="003101D0"/>
    <w:rsid w:val="0032047C"/>
    <w:rsid w:val="003C23AA"/>
    <w:rsid w:val="004B10B3"/>
    <w:rsid w:val="005438D0"/>
    <w:rsid w:val="0058319E"/>
    <w:rsid w:val="005D19D6"/>
    <w:rsid w:val="005D2432"/>
    <w:rsid w:val="005F5ED7"/>
    <w:rsid w:val="006108C4"/>
    <w:rsid w:val="00690EE9"/>
    <w:rsid w:val="0071307A"/>
    <w:rsid w:val="00715332"/>
    <w:rsid w:val="007354F2"/>
    <w:rsid w:val="00764657"/>
    <w:rsid w:val="008050F6"/>
    <w:rsid w:val="00836201"/>
    <w:rsid w:val="008A300B"/>
    <w:rsid w:val="008A45CE"/>
    <w:rsid w:val="008E2A92"/>
    <w:rsid w:val="008F0A01"/>
    <w:rsid w:val="008F4EF4"/>
    <w:rsid w:val="00A06CE1"/>
    <w:rsid w:val="00A23B9B"/>
    <w:rsid w:val="00A70A17"/>
    <w:rsid w:val="00AC3EE8"/>
    <w:rsid w:val="00B056F4"/>
    <w:rsid w:val="00B10292"/>
    <w:rsid w:val="00B61903"/>
    <w:rsid w:val="00C176E3"/>
    <w:rsid w:val="00CE18FC"/>
    <w:rsid w:val="00D53BCB"/>
    <w:rsid w:val="00D54485"/>
    <w:rsid w:val="00D600F2"/>
    <w:rsid w:val="00D958B4"/>
    <w:rsid w:val="00DD5560"/>
    <w:rsid w:val="00E67E97"/>
    <w:rsid w:val="00E874BC"/>
    <w:rsid w:val="00EB3396"/>
    <w:rsid w:val="00F235C6"/>
    <w:rsid w:val="00F84F47"/>
    <w:rsid w:val="00FE3AD8"/>
    <w:rsid w:val="00FF7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D425"/>
  <w15:docId w15:val="{10413763-5E8D-43C2-B259-755964DA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27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6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27A"/>
  </w:style>
  <w:style w:type="paragraph" w:customStyle="1" w:styleId="Default">
    <w:name w:val="Default"/>
    <w:uiPriority w:val="99"/>
    <w:rsid w:val="0012627A"/>
    <w:pPr>
      <w:widowControl w:val="0"/>
      <w:autoSpaceDE w:val="0"/>
      <w:autoSpaceDN w:val="0"/>
      <w:adjustRightInd w:val="0"/>
    </w:pPr>
    <w:rPr>
      <w:rFonts w:ascii="Times New Roman" w:eastAsia="Times New Roman" w:hAnsi="Times New Roman"/>
      <w:color w:val="000000"/>
      <w:sz w:val="24"/>
      <w:szCs w:val="24"/>
      <w:lang w:val="en-US" w:eastAsia="en-US"/>
    </w:rPr>
  </w:style>
  <w:style w:type="paragraph" w:customStyle="1" w:styleId="CM1">
    <w:name w:val="CM1"/>
    <w:basedOn w:val="Default"/>
    <w:next w:val="Default"/>
    <w:uiPriority w:val="99"/>
    <w:rsid w:val="0012627A"/>
    <w:pPr>
      <w:spacing w:line="263" w:lineRule="atLeast"/>
    </w:pPr>
    <w:rPr>
      <w:color w:val="auto"/>
    </w:rPr>
  </w:style>
  <w:style w:type="paragraph" w:customStyle="1" w:styleId="CM4">
    <w:name w:val="CM4"/>
    <w:basedOn w:val="Default"/>
    <w:next w:val="Default"/>
    <w:uiPriority w:val="99"/>
    <w:rsid w:val="0012627A"/>
    <w:pPr>
      <w:spacing w:after="265"/>
    </w:pPr>
    <w:rPr>
      <w:color w:val="auto"/>
    </w:rPr>
  </w:style>
  <w:style w:type="paragraph" w:styleId="Header">
    <w:name w:val="header"/>
    <w:basedOn w:val="Normal"/>
    <w:link w:val="HeaderChar"/>
    <w:uiPriority w:val="99"/>
    <w:unhideWhenUsed/>
    <w:rsid w:val="00126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27A"/>
  </w:style>
  <w:style w:type="paragraph" w:customStyle="1" w:styleId="contenido">
    <w:name w:val="contenido"/>
    <w:basedOn w:val="Normal"/>
    <w:rsid w:val="000676AD"/>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Emphasis">
    <w:name w:val="Emphasis"/>
    <w:basedOn w:val="DefaultParagraphFont"/>
    <w:qFormat/>
    <w:rsid w:val="000676AD"/>
    <w:rPr>
      <w:rFonts w:cs="Times New Roman"/>
      <w:i/>
      <w:iCs/>
    </w:rPr>
  </w:style>
  <w:style w:type="character" w:styleId="Hyperlink">
    <w:name w:val="Hyperlink"/>
    <w:basedOn w:val="DefaultParagraphFont"/>
    <w:uiPriority w:val="99"/>
    <w:unhideWhenUsed/>
    <w:rsid w:val="00B61903"/>
    <w:rPr>
      <w:color w:val="0000FF"/>
      <w:u w:val="single"/>
    </w:rPr>
  </w:style>
  <w:style w:type="paragraph" w:customStyle="1" w:styleId="CM2">
    <w:name w:val="CM2"/>
    <w:basedOn w:val="Default"/>
    <w:next w:val="Default"/>
    <w:uiPriority w:val="99"/>
    <w:rsid w:val="0032047C"/>
    <w:pPr>
      <w:spacing w:line="263" w:lineRule="atLeast"/>
    </w:pPr>
    <w:rPr>
      <w:color w:val="auto"/>
    </w:rPr>
  </w:style>
  <w:style w:type="character" w:styleId="FollowedHyperlink">
    <w:name w:val="FollowedHyperlink"/>
    <w:basedOn w:val="DefaultParagraphFont"/>
    <w:uiPriority w:val="99"/>
    <w:semiHidden/>
    <w:unhideWhenUsed/>
    <w:rsid w:val="00D53BCB"/>
    <w:rPr>
      <w:color w:val="800080"/>
      <w:u w:val="single"/>
    </w:rPr>
  </w:style>
  <w:style w:type="paragraph" w:styleId="ListParagraph">
    <w:name w:val="List Paragraph"/>
    <w:basedOn w:val="Normal"/>
    <w:uiPriority w:val="34"/>
    <w:qFormat/>
    <w:rsid w:val="00764657"/>
    <w:pPr>
      <w:ind w:left="720"/>
      <w:contextualSpacing/>
    </w:pPr>
  </w:style>
  <w:style w:type="paragraph" w:customStyle="1" w:styleId="CM3">
    <w:name w:val="CM3"/>
    <w:basedOn w:val="Default"/>
    <w:next w:val="Default"/>
    <w:uiPriority w:val="99"/>
    <w:rsid w:val="00FE3AD8"/>
    <w:pPr>
      <w:spacing w:line="263" w:lineRule="atLeast"/>
    </w:pPr>
    <w:rPr>
      <w:color w:val="auto"/>
    </w:rPr>
  </w:style>
  <w:style w:type="table" w:styleId="TableGrid">
    <w:name w:val="Table Grid"/>
    <w:basedOn w:val="TableNormal"/>
    <w:uiPriority w:val="59"/>
    <w:rsid w:val="00715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15332"/>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58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icbm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358\Documents\Updated%20Danielle's%20%20Documents%2027.7.17\Conference%20ICBMH%202013\Conference%20Forms\Full%20Paper%20Template%20ICBMH%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57814-9A98-4915-BB5C-A1057F0E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Paper Template ICBMH 2013</Template>
  <TotalTime>2</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Newcastle</Company>
  <LinksUpToDate>false</LinksUpToDate>
  <CharactersWithSpaces>4290</CharactersWithSpaces>
  <SharedDoc>false</SharedDoc>
  <HLinks>
    <vt:vector size="6" baseType="variant">
      <vt:variant>
        <vt:i4>3604485</vt:i4>
      </vt:variant>
      <vt:variant>
        <vt:i4>0</vt:i4>
      </vt:variant>
      <vt:variant>
        <vt:i4>0</vt:i4>
      </vt:variant>
      <vt:variant>
        <vt:i4>5</vt:i4>
      </vt:variant>
      <vt:variant>
        <vt:lpwstr>mailto:danielle.harris@newcastle.edu.au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Harris</dc:creator>
  <cp:lastModifiedBy>Danielle Harris</cp:lastModifiedBy>
  <cp:revision>2</cp:revision>
  <dcterms:created xsi:type="dcterms:W3CDTF">2025-01-13T21:44:00Z</dcterms:created>
  <dcterms:modified xsi:type="dcterms:W3CDTF">2025-01-13T21:44:00Z</dcterms:modified>
</cp:coreProperties>
</file>